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E1" w:rsidRDefault="003A41B4" w:rsidP="00BC20E1">
      <w:pPr>
        <w:pStyle w:val="a3"/>
        <w:ind w:left="425" w:firstLineChars="0" w:firstLine="0"/>
        <w:jc w:val="center"/>
        <w:rPr>
          <w:sz w:val="28"/>
          <w:szCs w:val="28"/>
        </w:rPr>
      </w:pPr>
      <w:r w:rsidRPr="003A41B4">
        <w:rPr>
          <w:rFonts w:hint="eastAsia"/>
          <w:sz w:val="28"/>
          <w:szCs w:val="28"/>
        </w:rPr>
        <w:t>论文</w:t>
      </w:r>
      <w:r w:rsidR="00BC20E1">
        <w:rPr>
          <w:rFonts w:hint="eastAsia"/>
          <w:sz w:val="28"/>
          <w:szCs w:val="28"/>
        </w:rPr>
        <w:t>（</w:t>
      </w:r>
      <w:r w:rsidRPr="003A41B4">
        <w:rPr>
          <w:rFonts w:hint="eastAsia"/>
          <w:sz w:val="28"/>
          <w:szCs w:val="28"/>
        </w:rPr>
        <w:t>设计</w:t>
      </w:r>
      <w:r w:rsidR="00BC20E1">
        <w:rPr>
          <w:rFonts w:hint="eastAsia"/>
          <w:sz w:val="28"/>
          <w:szCs w:val="28"/>
        </w:rPr>
        <w:t>）</w:t>
      </w:r>
      <w:r w:rsidRPr="003A41B4">
        <w:rPr>
          <w:rFonts w:hint="eastAsia"/>
          <w:sz w:val="28"/>
          <w:szCs w:val="28"/>
        </w:rPr>
        <w:t>人机交互指导平台使用流程</w:t>
      </w:r>
      <w:r w:rsidR="00C528A4">
        <w:rPr>
          <w:rFonts w:hint="eastAsia"/>
          <w:sz w:val="28"/>
          <w:szCs w:val="28"/>
        </w:rPr>
        <w:t>----</w:t>
      </w:r>
      <w:r w:rsidR="00C528A4">
        <w:rPr>
          <w:rFonts w:hint="eastAsia"/>
          <w:sz w:val="28"/>
          <w:szCs w:val="28"/>
        </w:rPr>
        <w:t>学生</w:t>
      </w:r>
    </w:p>
    <w:p w:rsidR="003A41B4" w:rsidRPr="00BC20E1" w:rsidRDefault="003A41B4" w:rsidP="00BC20E1">
      <w:pPr>
        <w:ind w:firstLineChars="50" w:firstLine="105"/>
        <w:rPr>
          <w:sz w:val="28"/>
          <w:szCs w:val="28"/>
        </w:rPr>
      </w:pPr>
      <w:r>
        <w:rPr>
          <w:rFonts w:hint="eastAsia"/>
        </w:rPr>
        <w:t>学生端操作界面</w:t>
      </w:r>
      <w:r>
        <w:rPr>
          <w:rFonts w:hint="eastAsia"/>
        </w:rPr>
        <w:t xml:space="preserve">  </w:t>
      </w:r>
    </w:p>
    <w:p w:rsidR="003A41B4" w:rsidRDefault="003A41B4" w:rsidP="003A41B4">
      <w:pPr>
        <w:ind w:firstLineChars="50" w:firstLine="105"/>
      </w:pPr>
      <w:r>
        <w:rPr>
          <w:rFonts w:hint="eastAsia"/>
        </w:rPr>
        <w:t>校内地址：</w:t>
      </w:r>
      <w:r>
        <w:rPr>
          <w:rFonts w:hint="eastAsia"/>
        </w:rPr>
        <w:t>http://10.98.55.2/</w:t>
      </w:r>
    </w:p>
    <w:p w:rsidR="003A41B4" w:rsidRDefault="003A41B4" w:rsidP="003A41B4">
      <w:pPr>
        <w:pStyle w:val="a3"/>
        <w:ind w:leftChars="171" w:left="464" w:hangingChars="50" w:hanging="105"/>
      </w:pPr>
      <w:r>
        <w:rPr>
          <w:rFonts w:hint="eastAsia"/>
          <w:noProof/>
        </w:rPr>
        <w:drawing>
          <wp:inline distT="0" distB="0" distL="0" distR="0">
            <wp:extent cx="5274310" cy="2258060"/>
            <wp:effectExtent l="19050" t="0" r="2540" b="0"/>
            <wp:docPr id="31" name="图片 1" descr="登录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登录1-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pStyle w:val="a3"/>
        <w:ind w:leftChars="171" w:left="464" w:hangingChars="50" w:hanging="105"/>
        <w:rPr>
          <w:noProof/>
        </w:rPr>
      </w:pPr>
      <w:r>
        <w:rPr>
          <w:rFonts w:hint="eastAsia"/>
          <w:noProof/>
        </w:rPr>
        <w:t>校外地址：</w:t>
      </w:r>
      <w:r w:rsidRPr="00F65601">
        <w:t xml:space="preserve"> </w:t>
      </w:r>
      <w:r w:rsidRPr="00F65601">
        <w:rPr>
          <w:noProof/>
        </w:rPr>
        <w:t>http://jgsys.bua.edu.cn/</w:t>
      </w:r>
    </w:p>
    <w:p w:rsidR="003A41B4" w:rsidRDefault="003A41B4" w:rsidP="003A41B4">
      <w:pPr>
        <w:pStyle w:val="a3"/>
        <w:ind w:leftChars="171" w:left="464" w:hangingChars="50" w:hanging="105"/>
      </w:pPr>
      <w:r>
        <w:rPr>
          <w:rFonts w:hint="eastAsia"/>
          <w:noProof/>
        </w:rPr>
        <w:drawing>
          <wp:inline distT="0" distB="0" distL="0" distR="0">
            <wp:extent cx="5274310" cy="2296795"/>
            <wp:effectExtent l="19050" t="0" r="2540" b="0"/>
            <wp:docPr id="64" name="图片 2" descr="登录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登录2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6A3DBA" w:rsidP="003A41B4">
      <w:r>
        <w:rPr>
          <w:rFonts w:hint="eastAsia"/>
        </w:rPr>
        <w:t>点击进入系统，</w:t>
      </w:r>
      <w:r w:rsidR="003A41B4">
        <w:rPr>
          <w:rFonts w:hint="eastAsia"/>
        </w:rPr>
        <w:t>学生身份登录，账号：自己的学号</w:t>
      </w:r>
      <w:r w:rsidR="003A41B4">
        <w:rPr>
          <w:rFonts w:hint="eastAsia"/>
        </w:rPr>
        <w:t xml:space="preserve"> </w:t>
      </w:r>
      <w:r w:rsidR="003A41B4">
        <w:rPr>
          <w:rFonts w:hint="eastAsia"/>
        </w:rPr>
        <w:t>密码：</w:t>
      </w:r>
      <w:r w:rsidR="003A41B4">
        <w:rPr>
          <w:rFonts w:hint="eastAsia"/>
        </w:rPr>
        <w:t>123456</w:t>
      </w:r>
    </w:p>
    <w:p w:rsidR="003A41B4" w:rsidRPr="003A41B4" w:rsidRDefault="003A41B4" w:rsidP="003A41B4">
      <w:r w:rsidRPr="003A41B4">
        <w:rPr>
          <w:noProof/>
        </w:rPr>
        <w:drawing>
          <wp:inline distT="0" distB="0" distL="0" distR="0">
            <wp:extent cx="2981325" cy="2724150"/>
            <wp:effectExtent l="19050" t="0" r="9525" b="0"/>
            <wp:docPr id="65" name="图片 4" descr="学生-学生登录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-学生登录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pStyle w:val="2"/>
        <w:numPr>
          <w:ilvl w:val="1"/>
          <w:numId w:val="1"/>
        </w:numPr>
      </w:pPr>
      <w:bookmarkStart w:id="0" w:name="_Toc371512785"/>
      <w:r w:rsidRPr="00DC4D66">
        <w:rPr>
          <w:rFonts w:hint="eastAsia"/>
        </w:rPr>
        <w:lastRenderedPageBreak/>
        <w:t>学生首页</w:t>
      </w:r>
      <w:bookmarkEnd w:id="0"/>
    </w:p>
    <w:p w:rsidR="003A41B4" w:rsidRPr="00C1544F" w:rsidRDefault="003A41B4" w:rsidP="003A41B4">
      <w:pPr>
        <w:ind w:firstLineChars="200" w:firstLine="420"/>
        <w:rPr>
          <w:szCs w:val="21"/>
        </w:rPr>
      </w:pPr>
      <w:r w:rsidRPr="00C1544F">
        <w:rPr>
          <w:rFonts w:hint="eastAsia"/>
          <w:szCs w:val="21"/>
        </w:rPr>
        <w:t>学生进入系统，在首页上可以看到自己的论文，已选的选题，可选的选题等部分的记录，要想看更多的记录信息可以点击更多到对应的界面去查看。如下图</w:t>
      </w:r>
    </w:p>
    <w:p w:rsidR="003A41B4" w:rsidRPr="00907D7F" w:rsidRDefault="003A41B4" w:rsidP="003A41B4">
      <w:pPr>
        <w:ind w:left="36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3142615"/>
            <wp:effectExtent l="19050" t="0" r="2540" b="0"/>
            <wp:docPr id="1" name="图片 6" descr="学生界面-首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首页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rPr>
          <w:szCs w:val="21"/>
        </w:rPr>
      </w:pPr>
    </w:p>
    <w:p w:rsidR="003A41B4" w:rsidRDefault="003A41B4" w:rsidP="003A41B4">
      <w:pPr>
        <w:ind w:firstLineChars="200" w:firstLine="420"/>
      </w:pPr>
      <w:r>
        <w:rPr>
          <w:rFonts w:hint="eastAsia"/>
        </w:rPr>
        <w:t>教师发布了选题，学生点击</w:t>
      </w:r>
      <w:r w:rsidRPr="003A41B4">
        <w:rPr>
          <w:rFonts w:hint="eastAsia"/>
        </w:rPr>
        <w:t>我要选题</w:t>
      </w:r>
      <w:r>
        <w:rPr>
          <w:rFonts w:hint="eastAsia"/>
        </w:rPr>
        <w:t>弹出对应的界面进行选题。</w:t>
      </w:r>
    </w:p>
    <w:p w:rsidR="003A41B4" w:rsidRDefault="003A41B4" w:rsidP="003A41B4">
      <w:pPr>
        <w:pStyle w:val="a3"/>
        <w:ind w:left="360" w:firstLineChars="0" w:firstLine="0"/>
      </w:pPr>
      <w:r>
        <w:rPr>
          <w:rFonts w:hint="eastAsia"/>
        </w:rPr>
        <w:tab/>
      </w:r>
      <w:r>
        <w:rPr>
          <w:rFonts w:hint="eastAsia"/>
        </w:rPr>
        <w:t>也可以到</w:t>
      </w:r>
      <w:r w:rsidRPr="003A41B4">
        <w:rPr>
          <w:rFonts w:hint="eastAsia"/>
        </w:rPr>
        <w:t>论文批次</w:t>
      </w:r>
      <w:r>
        <w:rPr>
          <w:rFonts w:hint="eastAsia"/>
        </w:rPr>
        <w:t>菜单下去选题。当学生确定完选题，就要等待教师确认学生。</w:t>
      </w:r>
    </w:p>
    <w:p w:rsidR="003A41B4" w:rsidRDefault="003A41B4" w:rsidP="003A41B4">
      <w:pPr>
        <w:ind w:firstLineChars="200" w:firstLine="420"/>
      </w:pPr>
      <w:r>
        <w:rPr>
          <w:rFonts w:hint="eastAsia"/>
        </w:rPr>
        <w:t>选题完成后可以点击查看我的选题：如下图</w:t>
      </w:r>
    </w:p>
    <w:p w:rsidR="003A41B4" w:rsidRPr="008A5EC4" w:rsidRDefault="003A41B4" w:rsidP="003A41B4">
      <w:pPr>
        <w:ind w:firstLineChars="200" w:firstLine="420"/>
      </w:pPr>
    </w:p>
    <w:p w:rsidR="003A41B4" w:rsidRPr="00907D7F" w:rsidRDefault="003A41B4" w:rsidP="003A41B4">
      <w:pPr>
        <w:ind w:firstLineChars="200" w:firstLine="420"/>
      </w:pPr>
      <w:r>
        <w:rPr>
          <w:noProof/>
        </w:rPr>
        <w:drawing>
          <wp:inline distT="0" distB="0" distL="0" distR="0">
            <wp:extent cx="5274310" cy="2239645"/>
            <wp:effectExtent l="19050" t="0" r="2540" b="0"/>
            <wp:docPr id="2" name="图片 4" descr="学生界面-查看选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查看选题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042043" w:rsidRDefault="003A41B4" w:rsidP="003A41B4">
      <w:pPr>
        <w:pStyle w:val="2"/>
        <w:numPr>
          <w:ilvl w:val="1"/>
          <w:numId w:val="1"/>
        </w:numPr>
      </w:pPr>
      <w:bookmarkStart w:id="1" w:name="_Toc371512786"/>
      <w:r w:rsidRPr="00702D57">
        <w:rPr>
          <w:rFonts w:hint="eastAsia"/>
        </w:rPr>
        <w:t>论文批次</w:t>
      </w:r>
      <w:bookmarkEnd w:id="1"/>
    </w:p>
    <w:p w:rsidR="003A41B4" w:rsidRDefault="003A41B4" w:rsidP="003A41B4">
      <w:pPr>
        <w:ind w:firstLineChars="200" w:firstLine="420"/>
        <w:rPr>
          <w:szCs w:val="21"/>
        </w:rPr>
      </w:pPr>
      <w:r w:rsidRPr="00702D57">
        <w:rPr>
          <w:rFonts w:hint="eastAsia"/>
          <w:szCs w:val="21"/>
        </w:rPr>
        <w:t>学生可以看到</w:t>
      </w:r>
      <w:r>
        <w:rPr>
          <w:rFonts w:hint="eastAsia"/>
          <w:szCs w:val="21"/>
        </w:rPr>
        <w:t>自己批次下对应的选题，教师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秘书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发布自己还未选、未过期和已经过期的选题。如下图</w:t>
      </w:r>
    </w:p>
    <w:p w:rsidR="003A41B4" w:rsidRDefault="003A41B4" w:rsidP="003A41B4">
      <w:pPr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274310" cy="3335655"/>
            <wp:effectExtent l="19050" t="0" r="2540" b="0"/>
            <wp:docPr id="3" name="图片 5" descr="学生界面-论文批次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论文批次2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042043" w:rsidRDefault="003A41B4" w:rsidP="003A41B4">
      <w:pPr>
        <w:pStyle w:val="2"/>
        <w:numPr>
          <w:ilvl w:val="1"/>
          <w:numId w:val="1"/>
        </w:numPr>
      </w:pPr>
      <w:bookmarkStart w:id="2" w:name="_Toc371512787"/>
      <w:r w:rsidRPr="00042043">
        <w:rPr>
          <w:rFonts w:hint="eastAsia"/>
        </w:rPr>
        <w:t>我的论文</w:t>
      </w:r>
      <w:bookmarkEnd w:id="2"/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3" w:name="_Toc371512788"/>
      <w:r w:rsidRPr="00B448F3">
        <w:rPr>
          <w:rFonts w:hint="eastAsia"/>
        </w:rPr>
        <w:t>我</w:t>
      </w:r>
      <w:r w:rsidRPr="00B448F3">
        <w:t>的论文列表</w:t>
      </w:r>
      <w:bookmarkEnd w:id="3"/>
    </w:p>
    <w:p w:rsidR="00B57DE4" w:rsidRDefault="003A41B4" w:rsidP="003A41B4">
      <w:pPr>
        <w:ind w:firstLineChars="200" w:firstLine="420"/>
        <w:rPr>
          <w:szCs w:val="21"/>
        </w:rPr>
      </w:pPr>
      <w:r w:rsidRPr="00703F80">
        <w:rPr>
          <w:rFonts w:hint="eastAsia"/>
          <w:szCs w:val="21"/>
        </w:rPr>
        <w:t>当</w:t>
      </w:r>
      <w:r>
        <w:rPr>
          <w:rFonts w:hint="eastAsia"/>
          <w:szCs w:val="21"/>
        </w:rPr>
        <w:t>教师</w:t>
      </w:r>
      <w:r w:rsidRPr="00703F80">
        <w:rPr>
          <w:rFonts w:hint="eastAsia"/>
          <w:szCs w:val="21"/>
        </w:rPr>
        <w:t>确认了学生的选题，学生就可以在我的论文里面找到自己对应批次下的选题，进行论文的操作。（在首页我的论文下也可以看到）</w:t>
      </w:r>
    </w:p>
    <w:p w:rsidR="00B57DE4" w:rsidRDefault="00B57DE4" w:rsidP="003A41B4">
      <w:pPr>
        <w:ind w:firstLineChars="200" w:firstLine="420"/>
        <w:rPr>
          <w:szCs w:val="21"/>
        </w:rPr>
      </w:pPr>
      <w:r w:rsidRPr="00B57DE4">
        <w:rPr>
          <w:noProof/>
          <w:szCs w:val="21"/>
        </w:rPr>
        <w:drawing>
          <wp:inline distT="0" distB="0" distL="0" distR="0">
            <wp:extent cx="5274310" cy="3733800"/>
            <wp:effectExtent l="19050" t="0" r="2540" b="0"/>
            <wp:docPr id="6" name="图片 8" descr="学生界面-我的论文列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我的论文列表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4" w:name="_Toc371512789"/>
      <w:r w:rsidRPr="00B448F3">
        <w:rPr>
          <w:rFonts w:hint="eastAsia"/>
        </w:rPr>
        <w:lastRenderedPageBreak/>
        <w:t>论文</w:t>
      </w:r>
      <w:r w:rsidRPr="00B448F3">
        <w:t>题目</w:t>
      </w:r>
      <w:bookmarkEnd w:id="4"/>
    </w:p>
    <w:p w:rsidR="003A41B4" w:rsidRDefault="003A41B4" w:rsidP="003A41B4">
      <w:pPr>
        <w:ind w:firstLineChars="200" w:firstLine="420"/>
        <w:rPr>
          <w:szCs w:val="21"/>
        </w:rPr>
      </w:pPr>
      <w:r w:rsidRPr="00AE0ADC">
        <w:rPr>
          <w:rFonts w:hint="eastAsia"/>
          <w:color w:val="000000"/>
          <w:szCs w:val="21"/>
        </w:rPr>
        <w:t>论文题目：</w:t>
      </w:r>
      <w:r>
        <w:rPr>
          <w:rFonts w:hint="eastAsia"/>
          <w:szCs w:val="21"/>
        </w:rPr>
        <w:t>学生现在可以填写论文题目，点击“</w:t>
      </w:r>
      <w:r w:rsidRPr="00AE0ADC">
        <w:rPr>
          <w:rFonts w:hint="eastAsia"/>
          <w:color w:val="4472C4"/>
          <w:szCs w:val="21"/>
        </w:rPr>
        <w:t>未填写</w:t>
      </w:r>
      <w:r>
        <w:rPr>
          <w:rFonts w:hint="eastAsia"/>
          <w:color w:val="4472C4"/>
          <w:szCs w:val="21"/>
        </w:rPr>
        <w:t>”</w:t>
      </w:r>
      <w:r>
        <w:rPr>
          <w:rFonts w:hint="eastAsia"/>
          <w:szCs w:val="21"/>
        </w:rPr>
        <w:t>链接弹出如下图。确定保存题目后需等待教师确认。</w:t>
      </w:r>
    </w:p>
    <w:p w:rsidR="002F2FEF" w:rsidRDefault="002F2FEF" w:rsidP="003A41B4">
      <w:pPr>
        <w:ind w:firstLineChars="200" w:firstLine="420"/>
        <w:rPr>
          <w:szCs w:val="21"/>
        </w:rPr>
      </w:pPr>
    </w:p>
    <w:p w:rsidR="003A41B4" w:rsidRDefault="003A41B4" w:rsidP="003A41B4">
      <w:pPr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2766695"/>
            <wp:effectExtent l="19050" t="0" r="2540" b="0"/>
            <wp:docPr id="8" name="图片 9" descr="学生界面-论文题目填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论文题目填写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firstLineChars="200" w:firstLine="420"/>
        <w:rPr>
          <w:szCs w:val="21"/>
        </w:rPr>
      </w:pPr>
      <w:r w:rsidRPr="002E3B2A">
        <w:rPr>
          <w:rFonts w:hint="eastAsia"/>
          <w:szCs w:val="21"/>
        </w:rPr>
        <w:t>其中有</w:t>
      </w:r>
      <w:r>
        <w:rPr>
          <w:rFonts w:hint="eastAsia"/>
          <w:szCs w:val="21"/>
        </w:rPr>
        <w:t>一个文本输入框</w:t>
      </w:r>
      <w:r w:rsidRPr="002E3B2A">
        <w:rPr>
          <w:rFonts w:hint="eastAsia"/>
          <w:szCs w:val="21"/>
        </w:rPr>
        <w:t>是用于学生和</w:t>
      </w:r>
      <w:r>
        <w:rPr>
          <w:rFonts w:hint="eastAsia"/>
          <w:szCs w:val="21"/>
        </w:rPr>
        <w:t>教师</w:t>
      </w:r>
      <w:r w:rsidRPr="002E3B2A">
        <w:rPr>
          <w:rFonts w:hint="eastAsia"/>
          <w:szCs w:val="21"/>
        </w:rPr>
        <w:t>的互动。</w:t>
      </w: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5" w:name="_Toc371512790"/>
      <w:r w:rsidRPr="00B448F3">
        <w:rPr>
          <w:rFonts w:hint="eastAsia"/>
        </w:rPr>
        <w:t>任务书</w:t>
      </w:r>
      <w:bookmarkEnd w:id="5"/>
    </w:p>
    <w:p w:rsidR="003A41B4" w:rsidRDefault="003A41B4" w:rsidP="003A41B4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 </w:t>
      </w:r>
      <w:r w:rsidRPr="00AE0ADC">
        <w:rPr>
          <w:rFonts w:hint="eastAsia"/>
          <w:color w:val="000000"/>
          <w:szCs w:val="21"/>
        </w:rPr>
        <w:t>任务书：</w:t>
      </w:r>
      <w:r>
        <w:rPr>
          <w:rFonts w:hint="eastAsia"/>
          <w:szCs w:val="21"/>
        </w:rPr>
        <w:t>由教师直接发布。</w:t>
      </w: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6" w:name="_Toc371512791"/>
      <w:r w:rsidRPr="00B448F3">
        <w:rPr>
          <w:rFonts w:hint="eastAsia"/>
        </w:rPr>
        <w:t>开题报告</w:t>
      </w:r>
      <w:bookmarkEnd w:id="6"/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开题报告：点击未填</w:t>
      </w:r>
      <w:r>
        <w:rPr>
          <w:rFonts w:hint="eastAsia"/>
          <w:color w:val="000000"/>
          <w:szCs w:val="21"/>
        </w:rPr>
        <w:t>写</w:t>
      </w:r>
      <w:r>
        <w:rPr>
          <w:color w:val="000000"/>
          <w:szCs w:val="21"/>
        </w:rPr>
        <w:t>的</w:t>
      </w:r>
      <w:r w:rsidRPr="00AE0ADC">
        <w:rPr>
          <w:rFonts w:hint="eastAsia"/>
          <w:color w:val="000000"/>
          <w:szCs w:val="21"/>
        </w:rPr>
        <w:t>弹出如下图</w:t>
      </w:r>
    </w:p>
    <w:p w:rsidR="003A41B4" w:rsidRPr="008404BF" w:rsidRDefault="003A41B4" w:rsidP="003A41B4">
      <w:pPr>
        <w:ind w:firstLineChars="200" w:firstLine="420"/>
        <w:rPr>
          <w:color w:val="000000"/>
          <w:szCs w:val="21"/>
        </w:rPr>
      </w:pPr>
    </w:p>
    <w:p w:rsidR="003A41B4" w:rsidRPr="00AE0ADC" w:rsidRDefault="003A41B4" w:rsidP="003A41B4">
      <w:pPr>
        <w:rPr>
          <w:color w:val="00000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276850" cy="3228975"/>
            <wp:effectExtent l="1905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设置开题报告中的新增要点、新增基本大纲、新增参考文献、开题报告要求可以是学生填写，也可以是教师填写。（教师开题报告没审核通过时，学生和教师可以对其内容进行修改）</w:t>
      </w:r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只有保存了设置开题报告中的内容，编写开题报告中的</w:t>
      </w:r>
      <w:r w:rsidRPr="00AE0ADC">
        <w:rPr>
          <w:rFonts w:hint="eastAsia"/>
          <w:color w:val="4472C4"/>
          <w:szCs w:val="21"/>
        </w:rPr>
        <w:t>确定保存</w:t>
      </w:r>
      <w:r w:rsidRPr="00AE0ADC">
        <w:rPr>
          <w:rFonts w:hint="eastAsia"/>
          <w:color w:val="000000"/>
          <w:szCs w:val="21"/>
        </w:rPr>
        <w:t>按钮才会显示出来。确定保存后就等待教师核准。如下图</w:t>
      </w:r>
      <w:r w:rsidR="00C31A53">
        <w:rPr>
          <w:rFonts w:hint="eastAsia"/>
          <w:color w:val="000000"/>
          <w:szCs w:val="21"/>
        </w:rPr>
        <w:t>图</w:t>
      </w:r>
      <w:r w:rsidR="00C31A53">
        <w:rPr>
          <w:rFonts w:hint="eastAsia"/>
          <w:color w:val="000000"/>
          <w:szCs w:val="21"/>
        </w:rPr>
        <w:t>1</w:t>
      </w:r>
      <w:r w:rsidRPr="00AE0ADC">
        <w:rPr>
          <w:rFonts w:hint="eastAsia"/>
          <w:color w:val="000000"/>
          <w:szCs w:val="21"/>
        </w:rPr>
        <w:t>是没有保存设置开题报告内容的，图</w:t>
      </w:r>
      <w:r w:rsidR="00C31A53">
        <w:rPr>
          <w:rFonts w:hint="eastAsia"/>
          <w:color w:val="000000"/>
          <w:szCs w:val="21"/>
        </w:rPr>
        <w:t>2</w:t>
      </w:r>
      <w:r w:rsidRPr="00AE0ADC">
        <w:rPr>
          <w:rFonts w:hint="eastAsia"/>
          <w:color w:val="000000"/>
          <w:szCs w:val="21"/>
        </w:rPr>
        <w:t>是保存设置开题报告内容。</w:t>
      </w:r>
    </w:p>
    <w:p w:rsidR="003A41B4" w:rsidRPr="00AE0ADC" w:rsidRDefault="003A41B4" w:rsidP="003A41B4">
      <w:pPr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274310" cy="3223260"/>
            <wp:effectExtent l="19050" t="0" r="2540" b="0"/>
            <wp:docPr id="16" name="图片 10" descr="学生界面-开题报告填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开题报告填写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AE0ADC" w:rsidRDefault="00C31A53" w:rsidP="003A41B4">
      <w:pPr>
        <w:jc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图</w:t>
      </w:r>
      <w:r>
        <w:rPr>
          <w:rFonts w:hint="eastAsia"/>
          <w:color w:val="000000"/>
          <w:szCs w:val="21"/>
        </w:rPr>
        <w:t>1</w:t>
      </w:r>
    </w:p>
    <w:p w:rsidR="003A41B4" w:rsidRPr="00AE0ADC" w:rsidRDefault="003A41B4" w:rsidP="003A41B4">
      <w:pPr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5274310" cy="3254375"/>
            <wp:effectExtent l="19050" t="0" r="2540" b="0"/>
            <wp:docPr id="17" name="图片 11" descr="学生界面-填写开题报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填写开题报告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AE0ADC" w:rsidRDefault="003A41B4" w:rsidP="003A41B4">
      <w:pPr>
        <w:jc w:val="center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图</w:t>
      </w:r>
      <w:r w:rsidR="00C31A53">
        <w:rPr>
          <w:rFonts w:hint="eastAsia"/>
          <w:color w:val="000000"/>
          <w:szCs w:val="21"/>
        </w:rPr>
        <w:t>2</w:t>
      </w: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7" w:name="_Toc371512792"/>
      <w:r w:rsidRPr="00B448F3">
        <w:rPr>
          <w:rFonts w:hint="eastAsia"/>
        </w:rPr>
        <w:t>论文</w:t>
      </w:r>
      <w:r w:rsidRPr="00B448F3">
        <w:t>编写</w:t>
      </w:r>
      <w:bookmarkEnd w:id="7"/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论文编写：有两种情况可以进入论文编写。一种是：论文题目、任务书、开题报告教师都核准了，学生就可以进行论文编写。另一种是：教师那边直接把允许编写论文的权限勾选上，学生就不需要等前面三个项目都核准就可以直接进行论文编写。</w:t>
      </w:r>
    </w:p>
    <w:p w:rsidR="003A41B4" w:rsidRPr="00C31A53" w:rsidRDefault="003A41B4" w:rsidP="003A41B4">
      <w:pPr>
        <w:ind w:firstLine="420"/>
        <w:rPr>
          <w:szCs w:val="21"/>
        </w:rPr>
      </w:pPr>
      <w:r w:rsidRPr="00C31A53">
        <w:rPr>
          <w:rFonts w:hint="eastAsia"/>
          <w:szCs w:val="21"/>
        </w:rPr>
        <w:t>备注：论文里面的论文题目、任务书、开题报告、论文编写操作没有先后顺序之分。</w:t>
      </w:r>
    </w:p>
    <w:p w:rsidR="003A41B4" w:rsidRPr="00C31A53" w:rsidRDefault="003A41B4" w:rsidP="003A41B4">
      <w:pPr>
        <w:numPr>
          <w:ilvl w:val="0"/>
          <w:numId w:val="2"/>
        </w:numPr>
        <w:rPr>
          <w:szCs w:val="21"/>
        </w:rPr>
      </w:pPr>
      <w:r w:rsidRPr="00C31A53">
        <w:rPr>
          <w:szCs w:val="21"/>
        </w:rPr>
        <w:t>点击论文编写进入</w:t>
      </w:r>
      <w:r w:rsidRPr="00C31A53">
        <w:rPr>
          <w:rFonts w:hint="eastAsia"/>
          <w:szCs w:val="21"/>
        </w:rPr>
        <w:t>编写</w:t>
      </w:r>
      <w:r w:rsidRPr="00C31A53">
        <w:rPr>
          <w:szCs w:val="21"/>
        </w:rPr>
        <w:t>界面</w:t>
      </w:r>
    </w:p>
    <w:p w:rsidR="003A41B4" w:rsidRDefault="003A41B4" w:rsidP="003A41B4">
      <w:pPr>
        <w:ind w:firstLine="420"/>
        <w:rPr>
          <w:noProof/>
        </w:rPr>
      </w:pPr>
      <w:r>
        <w:rPr>
          <w:noProof/>
        </w:rPr>
        <w:drawing>
          <wp:inline distT="0" distB="0" distL="0" distR="0">
            <wp:extent cx="5267325" cy="3095625"/>
            <wp:effectExtent l="19050" t="0" r="9525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numPr>
          <w:ilvl w:val="0"/>
          <w:numId w:val="2"/>
        </w:numPr>
        <w:rPr>
          <w:noProof/>
        </w:rPr>
      </w:pPr>
      <w:r>
        <w:rPr>
          <w:rFonts w:hint="eastAsia"/>
          <w:noProof/>
        </w:rPr>
        <w:t>点击“新增</w:t>
      </w:r>
      <w:r>
        <w:rPr>
          <w:noProof/>
        </w:rPr>
        <w:t>标题</w:t>
      </w:r>
      <w:r>
        <w:rPr>
          <w:noProof/>
        </w:rPr>
        <w:t>”</w:t>
      </w:r>
      <w:r>
        <w:rPr>
          <w:rFonts w:hint="eastAsia"/>
          <w:noProof/>
        </w:rPr>
        <w:t>添加</w:t>
      </w:r>
      <w:r>
        <w:rPr>
          <w:noProof/>
        </w:rPr>
        <w:t>一个标题。</w:t>
      </w:r>
    </w:p>
    <w:p w:rsidR="003A41B4" w:rsidRDefault="003A41B4" w:rsidP="003A41B4">
      <w:pPr>
        <w:numPr>
          <w:ilvl w:val="0"/>
          <w:numId w:val="2"/>
        </w:numPr>
        <w:rPr>
          <w:noProof/>
        </w:rPr>
      </w:pPr>
      <w:r>
        <w:rPr>
          <w:rFonts w:hint="eastAsia"/>
          <w:noProof/>
        </w:rPr>
        <w:t>把光标定位在各标题时会出现“扳手”形的图标，点击此图标显示如下：</w:t>
      </w:r>
    </w:p>
    <w:p w:rsidR="003A41B4" w:rsidRDefault="003A41B4" w:rsidP="003A41B4">
      <w:pPr>
        <w:ind w:left="780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1981200" cy="2000250"/>
            <wp:effectExtent l="19050" t="0" r="0" b="0"/>
            <wp:docPr id="1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left="78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）、“新增标题”是新增同级关系的标题，如在第二节新增标题后，添加内容为“第三节”，则结果为：</w:t>
      </w:r>
    </w:p>
    <w:p w:rsidR="003A41B4" w:rsidRDefault="003A41B4" w:rsidP="003A41B4">
      <w:pPr>
        <w:ind w:left="780"/>
        <w:rPr>
          <w:noProof/>
        </w:rPr>
      </w:pPr>
      <w:r>
        <w:rPr>
          <w:noProof/>
        </w:rPr>
        <w:drawing>
          <wp:inline distT="0" distB="0" distL="0" distR="0">
            <wp:extent cx="2066925" cy="1038225"/>
            <wp:effectExtent l="19050" t="0" r="9525" b="0"/>
            <wp:docPr id="2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left="78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2</w:t>
      </w:r>
      <w:r>
        <w:rPr>
          <w:rFonts w:hint="eastAsia"/>
          <w:noProof/>
        </w:rPr>
        <w:t>）、“新增子标题”是新增该标题下的子标题，如在第二节新增子标题，添加内容为“第一段”，则结果为：</w:t>
      </w:r>
    </w:p>
    <w:p w:rsidR="003A41B4" w:rsidRDefault="003A41B4" w:rsidP="003A41B4">
      <w:pPr>
        <w:ind w:left="780"/>
        <w:rPr>
          <w:noProof/>
        </w:rPr>
      </w:pPr>
      <w:r>
        <w:rPr>
          <w:noProof/>
        </w:rPr>
        <w:drawing>
          <wp:inline distT="0" distB="0" distL="0" distR="0">
            <wp:extent cx="2076450" cy="1285875"/>
            <wp:effectExtent l="19050" t="0" r="0" b="0"/>
            <wp:docPr id="2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left="78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）、“向上一级”是把该章节的层级调整为上一级，如选择“</w:t>
      </w:r>
      <w:r>
        <w:rPr>
          <w:rFonts w:hint="eastAsia"/>
          <w:noProof/>
        </w:rPr>
        <w:t xml:space="preserve">2.1 </w:t>
      </w:r>
      <w:r>
        <w:rPr>
          <w:rFonts w:hint="eastAsia"/>
          <w:noProof/>
        </w:rPr>
        <w:t>第一段”选中“向上一级”后，结果为：</w:t>
      </w:r>
    </w:p>
    <w:p w:rsidR="003A41B4" w:rsidRDefault="003A41B4" w:rsidP="003A41B4">
      <w:pPr>
        <w:ind w:left="780"/>
        <w:rPr>
          <w:noProof/>
        </w:rPr>
      </w:pPr>
      <w:r>
        <w:rPr>
          <w:noProof/>
        </w:rPr>
        <w:drawing>
          <wp:inline distT="0" distB="0" distL="0" distR="0">
            <wp:extent cx="2066925" cy="1247775"/>
            <wp:effectExtent l="19050" t="0" r="9525" b="0"/>
            <wp:docPr id="2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left="78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4</w:t>
      </w:r>
      <w:r>
        <w:rPr>
          <w:rFonts w:hint="eastAsia"/>
          <w:noProof/>
        </w:rPr>
        <w:t>）、“向下一级”是把该章节的层级关系向下调一级，如把上图的“</w:t>
      </w:r>
      <w:r>
        <w:rPr>
          <w:rFonts w:hint="eastAsia"/>
          <w:noProof/>
        </w:rPr>
        <w:t xml:space="preserve">3 </w:t>
      </w:r>
      <w:r>
        <w:rPr>
          <w:rFonts w:hint="eastAsia"/>
          <w:noProof/>
        </w:rPr>
        <w:t>第一段”选中调整“向下一级”后，结果为：</w:t>
      </w:r>
    </w:p>
    <w:p w:rsidR="003A41B4" w:rsidRDefault="003A41B4" w:rsidP="003A41B4">
      <w:pPr>
        <w:ind w:left="780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095500" cy="1209675"/>
            <wp:effectExtent l="19050" t="0" r="0" b="0"/>
            <wp:docPr id="2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Pr="00104267" w:rsidRDefault="003A41B4" w:rsidP="003A41B4">
      <w:pPr>
        <w:ind w:left="780"/>
        <w:rPr>
          <w:noProof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5</w:t>
      </w:r>
      <w:r>
        <w:rPr>
          <w:rFonts w:hint="eastAsia"/>
          <w:noProof/>
        </w:rPr>
        <w:t>）、“修改标题”和“删除”是对该标题进行修改或删除该标题（包括子标题）下的所有内容。</w:t>
      </w:r>
    </w:p>
    <w:p w:rsidR="003A41B4" w:rsidRDefault="003A41B4" w:rsidP="003A41B4">
      <w:pPr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、点击</w:t>
      </w:r>
      <w:r>
        <w:rPr>
          <w:color w:val="000000"/>
          <w:szCs w:val="21"/>
        </w:rPr>
        <w:t>任意一个标题进入论文编写。</w:t>
      </w:r>
    </w:p>
    <w:p w:rsidR="003A41B4" w:rsidRDefault="003A41B4" w:rsidP="003A41B4">
      <w:pPr>
        <w:ind w:firstLine="420"/>
        <w:rPr>
          <w:noProof/>
        </w:rPr>
      </w:pPr>
      <w:r>
        <w:rPr>
          <w:noProof/>
        </w:rPr>
        <w:drawing>
          <wp:inline distT="0" distB="0" distL="0" distR="0">
            <wp:extent cx="5267325" cy="2038350"/>
            <wp:effectExtent l="19050" t="0" r="9525" b="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ind w:firstLine="420"/>
        <w:rPr>
          <w:noProof/>
        </w:rPr>
      </w:pPr>
      <w:r>
        <w:rPr>
          <w:rFonts w:hint="eastAsia"/>
          <w:noProof/>
        </w:rPr>
        <w:t>5</w:t>
      </w:r>
      <w:r>
        <w:rPr>
          <w:rFonts w:hint="eastAsia"/>
          <w:noProof/>
        </w:rPr>
        <w:t>、</w:t>
      </w:r>
      <w:r>
        <w:rPr>
          <w:noProof/>
        </w:rPr>
        <w:t>选中一段可以进行相关操作</w:t>
      </w:r>
      <w:r>
        <w:rPr>
          <w:rFonts w:hint="eastAsia"/>
          <w:noProof/>
        </w:rPr>
        <w:t>（标注</w:t>
      </w:r>
      <w:r>
        <w:rPr>
          <w:noProof/>
        </w:rPr>
        <w:t>参考文献、移除批注、插入脚注、编辑内容等等）。</w:t>
      </w:r>
    </w:p>
    <w:p w:rsidR="003A41B4" w:rsidRPr="00051471" w:rsidRDefault="003A41B4" w:rsidP="003A41B4">
      <w:pPr>
        <w:ind w:firstLine="420"/>
        <w:rPr>
          <w:noProof/>
        </w:rPr>
      </w:pPr>
      <w:r>
        <w:rPr>
          <w:noProof/>
        </w:rPr>
        <w:drawing>
          <wp:inline distT="0" distB="0" distL="0" distR="0">
            <wp:extent cx="5276850" cy="190500"/>
            <wp:effectExtent l="1905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8" w:name="_Toc371512793"/>
      <w:r w:rsidRPr="00B448F3">
        <w:rPr>
          <w:rFonts w:hint="eastAsia"/>
        </w:rPr>
        <w:t>论文</w:t>
      </w:r>
      <w:r w:rsidRPr="00B448F3">
        <w:t>完成</w:t>
      </w:r>
      <w:bookmarkEnd w:id="8"/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学生可以编写论文的关键字、摘要、正文、参考文献等内容。填写完论文点击</w:t>
      </w:r>
      <w:r w:rsidRPr="00AE0ADC">
        <w:rPr>
          <w:rFonts w:hint="eastAsia"/>
          <w:color w:val="4472C4"/>
          <w:szCs w:val="21"/>
        </w:rPr>
        <w:t>论文完成</w:t>
      </w:r>
      <w:r w:rsidRPr="00AE0ADC">
        <w:rPr>
          <w:rFonts w:hint="eastAsia"/>
          <w:color w:val="000000"/>
          <w:szCs w:val="21"/>
        </w:rPr>
        <w:t>按钮，等待教师的通过。</w:t>
      </w:r>
    </w:p>
    <w:p w:rsidR="003A41B4" w:rsidRPr="00AE0ADC" w:rsidRDefault="003A41B4" w:rsidP="003A41B4">
      <w:pPr>
        <w:ind w:firstLine="420"/>
        <w:rPr>
          <w:color w:val="000000"/>
          <w:szCs w:val="21"/>
        </w:rPr>
      </w:pPr>
    </w:p>
    <w:p w:rsidR="003A41B4" w:rsidRPr="00B448F3" w:rsidRDefault="003A41B4" w:rsidP="003A41B4">
      <w:pPr>
        <w:pStyle w:val="3"/>
        <w:numPr>
          <w:ilvl w:val="2"/>
          <w:numId w:val="1"/>
        </w:numPr>
      </w:pPr>
      <w:bookmarkStart w:id="9" w:name="_Toc371512794"/>
      <w:r w:rsidRPr="00B448F3">
        <w:rPr>
          <w:rFonts w:hint="eastAsia"/>
        </w:rPr>
        <w:t>论文</w:t>
      </w:r>
      <w:r w:rsidRPr="00B448F3">
        <w:t>批注</w:t>
      </w:r>
      <w:bookmarkEnd w:id="9"/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教师在批阅阶段可以对论文进行批注，退回论文让学生修改。如下图</w:t>
      </w:r>
      <w:r w:rsidRPr="00AE0ADC">
        <w:rPr>
          <w:rFonts w:hint="eastAsia"/>
          <w:color w:val="000000"/>
          <w:szCs w:val="21"/>
        </w:rPr>
        <w:t>1.3.7</w:t>
      </w:r>
    </w:p>
    <w:p w:rsidR="003A41B4" w:rsidRPr="00AE0ADC" w:rsidRDefault="003A41B4" w:rsidP="003A41B4">
      <w:pPr>
        <w:rPr>
          <w:color w:val="000000"/>
          <w:szCs w:val="21"/>
        </w:rPr>
      </w:pPr>
    </w:p>
    <w:p w:rsidR="003A41B4" w:rsidRPr="00A56841" w:rsidRDefault="003A41B4" w:rsidP="003A41B4">
      <w:pPr>
        <w:pStyle w:val="2"/>
        <w:numPr>
          <w:ilvl w:val="1"/>
          <w:numId w:val="1"/>
        </w:numPr>
      </w:pPr>
      <w:bookmarkStart w:id="10" w:name="_Toc371512795"/>
      <w:r w:rsidRPr="001E46C3">
        <w:rPr>
          <w:rFonts w:hint="eastAsia"/>
          <w:sz w:val="32"/>
        </w:rPr>
        <w:t>文档管理</w:t>
      </w:r>
      <w:bookmarkEnd w:id="10"/>
    </w:p>
    <w:p w:rsidR="003A41B4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对论文中的任务书、开题报告、论文、指导记录进行预览和下载</w:t>
      </w:r>
      <w:r w:rsidRPr="00AE0ADC">
        <w:rPr>
          <w:rFonts w:hint="eastAsia"/>
          <w:color w:val="000000"/>
          <w:szCs w:val="21"/>
        </w:rPr>
        <w:t>word</w:t>
      </w:r>
      <w:r w:rsidRPr="00AE0ADC">
        <w:rPr>
          <w:rFonts w:hint="eastAsia"/>
          <w:color w:val="000000"/>
          <w:szCs w:val="21"/>
        </w:rPr>
        <w:t>档。如下图</w:t>
      </w:r>
      <w:r>
        <w:rPr>
          <w:rFonts w:hint="eastAsia"/>
          <w:color w:val="000000"/>
          <w:szCs w:val="21"/>
        </w:rPr>
        <w:t>：</w:t>
      </w:r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（其中一开始只有论文的预览是可以点击查看的，其他的都是不能点击。其中：任务书，当教师保存填写的内容后学生才可以预览，教师发布任务书后学生才可以下载。开题报告，当教师或者是学生保存设置开题报告才可以预览，而当教师审核通过开题报告后学生才可以下载。论文预览一开始就可以预览，下载只有等教师论文通过了才可以下载。指导记录，只</w:t>
      </w:r>
      <w:r w:rsidRPr="00AE0ADC">
        <w:rPr>
          <w:rFonts w:hint="eastAsia"/>
          <w:color w:val="000000"/>
          <w:szCs w:val="21"/>
        </w:rPr>
        <w:lastRenderedPageBreak/>
        <w:t>有论文通过了才可以预览和查看）</w:t>
      </w:r>
      <w:r w:rsidRPr="00AE0ADC">
        <w:rPr>
          <w:rFonts w:hint="eastAsia"/>
          <w:color w:val="000000"/>
          <w:szCs w:val="21"/>
        </w:rPr>
        <w:t>.</w:t>
      </w:r>
    </w:p>
    <w:p w:rsidR="003A41B4" w:rsidRDefault="003A41B4" w:rsidP="003A41B4">
      <w:pPr>
        <w:rPr>
          <w:noProof/>
        </w:rPr>
      </w:pPr>
      <w:r>
        <w:rPr>
          <w:noProof/>
        </w:rPr>
        <w:drawing>
          <wp:inline distT="0" distB="0" distL="0" distR="0">
            <wp:extent cx="5274310" cy="1539240"/>
            <wp:effectExtent l="19050" t="0" r="2540" b="0"/>
            <wp:docPr id="26" name="图片 12" descr="学生界面-文档管理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文档管理1.jp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AA31CB" w:rsidRDefault="003A41B4" w:rsidP="003A41B4">
      <w:pPr>
        <w:pStyle w:val="2"/>
        <w:numPr>
          <w:ilvl w:val="1"/>
          <w:numId w:val="1"/>
        </w:numPr>
      </w:pPr>
      <w:bookmarkStart w:id="11" w:name="_Toc371512796"/>
      <w:r w:rsidRPr="001E46C3">
        <w:rPr>
          <w:rFonts w:hint="eastAsia"/>
          <w:sz w:val="32"/>
        </w:rPr>
        <w:t>我的成绩</w:t>
      </w:r>
      <w:bookmarkEnd w:id="11"/>
    </w:p>
    <w:p w:rsidR="003A41B4" w:rsidRPr="00AE0ADC" w:rsidRDefault="003A41B4" w:rsidP="003A41B4">
      <w:pPr>
        <w:ind w:firstLine="465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是对通过的论文成绩进行查看</w:t>
      </w:r>
      <w:r>
        <w:rPr>
          <w:rFonts w:hint="eastAsia"/>
          <w:color w:val="000000"/>
          <w:szCs w:val="21"/>
        </w:rPr>
        <w:t>。</w:t>
      </w:r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点击记录中的查看链接，可以查看教师的指导记录以及教师的评语等信息。如下图</w:t>
      </w:r>
    </w:p>
    <w:p w:rsidR="003A41B4" w:rsidRPr="00AE0ADC" w:rsidRDefault="003A41B4" w:rsidP="003A41B4">
      <w:pPr>
        <w:rPr>
          <w:color w:val="000000"/>
          <w:szCs w:val="21"/>
        </w:rPr>
      </w:pPr>
      <w:r>
        <w:rPr>
          <w:noProof/>
        </w:rPr>
        <w:drawing>
          <wp:inline distT="0" distB="0" distL="0" distR="0">
            <wp:extent cx="5276850" cy="3000375"/>
            <wp:effectExtent l="19050" t="0" r="0" b="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1B4" w:rsidRPr="00AA31CB" w:rsidRDefault="003A41B4" w:rsidP="003A41B4">
      <w:pPr>
        <w:pStyle w:val="2"/>
        <w:numPr>
          <w:ilvl w:val="1"/>
          <w:numId w:val="1"/>
        </w:numPr>
      </w:pPr>
      <w:bookmarkStart w:id="12" w:name="_Toc371512797"/>
      <w:r w:rsidRPr="001E46C3">
        <w:rPr>
          <w:rFonts w:hint="eastAsia"/>
          <w:sz w:val="32"/>
        </w:rPr>
        <w:t>公告信箱</w:t>
      </w:r>
      <w:bookmarkEnd w:id="12"/>
    </w:p>
    <w:p w:rsidR="003A41B4" w:rsidRDefault="003A41B4" w:rsidP="003A41B4">
      <w:pPr>
        <w:pStyle w:val="3"/>
        <w:numPr>
          <w:ilvl w:val="2"/>
          <w:numId w:val="1"/>
        </w:numPr>
      </w:pPr>
      <w:bookmarkStart w:id="13" w:name="_Toc371512798"/>
      <w:r w:rsidRPr="00370273">
        <w:rPr>
          <w:rFonts w:hint="eastAsia"/>
        </w:rPr>
        <w:t>我的公告</w:t>
      </w:r>
      <w:bookmarkEnd w:id="13"/>
    </w:p>
    <w:p w:rsidR="003A41B4" w:rsidRPr="00AE0ADC" w:rsidRDefault="003A41B4" w:rsidP="003A41B4">
      <w:pPr>
        <w:ind w:firstLine="465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当秘书发布了公告就可以在该菜单下查看，点击</w:t>
      </w:r>
      <w:r w:rsidRPr="00AE0ADC">
        <w:rPr>
          <w:rFonts w:hint="eastAsia"/>
          <w:color w:val="4472C4"/>
          <w:szCs w:val="21"/>
        </w:rPr>
        <w:t>查看</w:t>
      </w:r>
      <w:r w:rsidRPr="00AE0ADC">
        <w:rPr>
          <w:rFonts w:hint="eastAsia"/>
          <w:color w:val="000000"/>
          <w:szCs w:val="21"/>
        </w:rPr>
        <w:t>按钮，可以看到公告的具体内容。</w:t>
      </w:r>
    </w:p>
    <w:p w:rsidR="003A41B4" w:rsidRPr="00AE0ADC" w:rsidRDefault="003A41B4" w:rsidP="003A41B4">
      <w:pPr>
        <w:rPr>
          <w:color w:val="000000"/>
          <w:szCs w:val="21"/>
        </w:rPr>
      </w:pPr>
    </w:p>
    <w:p w:rsidR="003A41B4" w:rsidRDefault="003A41B4" w:rsidP="003A41B4">
      <w:pPr>
        <w:pStyle w:val="3"/>
        <w:numPr>
          <w:ilvl w:val="2"/>
          <w:numId w:val="1"/>
        </w:numPr>
      </w:pPr>
      <w:bookmarkStart w:id="14" w:name="_Toc371512799"/>
      <w:r w:rsidRPr="00B448F3">
        <w:rPr>
          <w:rFonts w:hint="eastAsia"/>
        </w:rPr>
        <w:t>我的信箱</w:t>
      </w:r>
      <w:bookmarkEnd w:id="14"/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我的信箱里面主要分为收信箱和发信箱，查看信息内容，删除信息，发信等功能，如图</w:t>
      </w:r>
    </w:p>
    <w:p w:rsidR="003A41B4" w:rsidRPr="00AE0ADC" w:rsidRDefault="003A41B4" w:rsidP="003A41B4">
      <w:pPr>
        <w:rPr>
          <w:color w:val="000000"/>
          <w:szCs w:val="21"/>
        </w:rPr>
      </w:pPr>
    </w:p>
    <w:p w:rsidR="003A41B4" w:rsidRPr="00AE0ADC" w:rsidRDefault="003A41B4" w:rsidP="003A41B4">
      <w:pPr>
        <w:jc w:val="center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图</w:t>
      </w:r>
      <w:r w:rsidRPr="00AE0ADC">
        <w:rPr>
          <w:rFonts w:hint="eastAsia"/>
          <w:color w:val="000000"/>
          <w:szCs w:val="21"/>
        </w:rPr>
        <w:t>1.6.2.1</w:t>
      </w:r>
      <w:r>
        <w:rPr>
          <w:noProof/>
          <w:color w:val="000000"/>
          <w:szCs w:val="21"/>
        </w:rPr>
        <w:drawing>
          <wp:inline distT="0" distB="0" distL="0" distR="0">
            <wp:extent cx="5274310" cy="2148840"/>
            <wp:effectExtent l="19050" t="0" r="2540" b="0"/>
            <wp:docPr id="28" name="图片 13" descr="学生界面-我的信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我的信箱2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收信箱主要是教师对论文的一些审核通过了会发信息给学生。</w:t>
      </w:r>
    </w:p>
    <w:p w:rsidR="003A41B4" w:rsidRPr="00AE0ADC" w:rsidRDefault="003A41B4" w:rsidP="003A41B4">
      <w:pPr>
        <w:ind w:firstLineChars="200" w:firstLine="420"/>
        <w:jc w:val="center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图</w:t>
      </w:r>
      <w:r w:rsidRPr="00AE0ADC">
        <w:rPr>
          <w:rFonts w:hint="eastAsia"/>
          <w:color w:val="000000"/>
          <w:szCs w:val="21"/>
        </w:rPr>
        <w:t>1.6.2.2</w:t>
      </w:r>
    </w:p>
    <w:p w:rsidR="003A41B4" w:rsidRDefault="003A41B4" w:rsidP="003A41B4">
      <w:pPr>
        <w:ind w:firstLineChars="200" w:firstLine="420"/>
        <w:rPr>
          <w:color w:val="000000"/>
          <w:szCs w:val="21"/>
        </w:rPr>
      </w:pPr>
    </w:p>
    <w:p w:rsidR="003A41B4" w:rsidRPr="00AE0ADC" w:rsidRDefault="003A41B4" w:rsidP="003A41B4">
      <w:pPr>
        <w:ind w:firstLineChars="200"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学生可以点击</w:t>
      </w:r>
      <w:r w:rsidRPr="00AE0ADC">
        <w:rPr>
          <w:rFonts w:hint="eastAsia"/>
          <w:color w:val="4472C4"/>
          <w:szCs w:val="21"/>
        </w:rPr>
        <w:t>查看</w:t>
      </w:r>
      <w:r w:rsidRPr="00AE0ADC">
        <w:rPr>
          <w:rFonts w:hint="eastAsia"/>
          <w:color w:val="000000"/>
          <w:szCs w:val="21"/>
        </w:rPr>
        <w:t>按钮看信息的具体信息，</w:t>
      </w:r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发信箱用于查看自己给教师发的信息。</w:t>
      </w:r>
    </w:p>
    <w:p w:rsidR="003A41B4" w:rsidRPr="00AE0ADC" w:rsidRDefault="003A41B4" w:rsidP="003A41B4">
      <w:pPr>
        <w:jc w:val="center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图</w:t>
      </w:r>
      <w:r w:rsidRPr="00AE0ADC">
        <w:rPr>
          <w:rFonts w:hint="eastAsia"/>
          <w:color w:val="000000"/>
          <w:szCs w:val="21"/>
        </w:rPr>
        <w:t>1.6.2.4</w:t>
      </w:r>
    </w:p>
    <w:p w:rsidR="003A41B4" w:rsidRPr="00AE0ADC" w:rsidRDefault="003A41B4" w:rsidP="003A41B4">
      <w:pPr>
        <w:ind w:firstLine="42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点击</w:t>
      </w:r>
      <w:r w:rsidRPr="00AE0ADC">
        <w:rPr>
          <w:rFonts w:hint="eastAsia"/>
          <w:color w:val="4472C4"/>
          <w:szCs w:val="21"/>
        </w:rPr>
        <w:t>我要发信</w:t>
      </w:r>
      <w:r w:rsidRPr="00AE0ADC">
        <w:rPr>
          <w:rFonts w:hint="eastAsia"/>
          <w:color w:val="000000"/>
          <w:szCs w:val="21"/>
        </w:rPr>
        <w:t>按钮，会弹出如图</w:t>
      </w:r>
      <w:r w:rsidRPr="00AE0ADC">
        <w:rPr>
          <w:rFonts w:hint="eastAsia"/>
          <w:color w:val="000000"/>
          <w:szCs w:val="21"/>
        </w:rPr>
        <w:t>1.6.2.5</w:t>
      </w:r>
      <w:r w:rsidRPr="00AE0ADC">
        <w:rPr>
          <w:rFonts w:hint="eastAsia"/>
          <w:color w:val="000000"/>
          <w:szCs w:val="21"/>
        </w:rPr>
        <w:t>。学生只能发信息给教师，在教师姓名的文本框中敲</w:t>
      </w:r>
      <w:r>
        <w:rPr>
          <w:rFonts w:hint="eastAsia"/>
          <w:color w:val="000000"/>
          <w:szCs w:val="21"/>
        </w:rPr>
        <w:t>打</w:t>
      </w:r>
      <w:r w:rsidRPr="00AE0ADC">
        <w:rPr>
          <w:rFonts w:hint="eastAsia"/>
          <w:color w:val="000000"/>
          <w:szCs w:val="21"/>
        </w:rPr>
        <w:t>空格键就会弹出教师的下拉选择列表。选择要发送的教师填</w:t>
      </w:r>
      <w:r>
        <w:rPr>
          <w:rFonts w:hint="eastAsia"/>
          <w:color w:val="000000"/>
          <w:szCs w:val="21"/>
        </w:rPr>
        <w:t>写</w:t>
      </w:r>
      <w:r w:rsidRPr="00AE0ADC">
        <w:rPr>
          <w:rFonts w:hint="eastAsia"/>
          <w:color w:val="000000"/>
          <w:szCs w:val="21"/>
        </w:rPr>
        <w:t>内容进行发送就可以了。</w:t>
      </w:r>
    </w:p>
    <w:p w:rsidR="003A41B4" w:rsidRPr="00AE0ADC" w:rsidRDefault="00C31A53" w:rsidP="003A41B4">
      <w:pPr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274310" cy="2244090"/>
            <wp:effectExtent l="19050" t="0" r="2540" b="0"/>
            <wp:docPr id="7" name="图片 6" descr="学生界面-发件箱-发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界面-发件箱-发信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1B4" w:rsidRDefault="003A41B4" w:rsidP="003A41B4">
      <w:pPr>
        <w:pStyle w:val="2"/>
        <w:numPr>
          <w:ilvl w:val="1"/>
          <w:numId w:val="1"/>
        </w:numPr>
      </w:pPr>
      <w:bookmarkStart w:id="15" w:name="_Toc371512800"/>
      <w:r w:rsidRPr="001E46C3">
        <w:rPr>
          <w:rFonts w:hint="eastAsia"/>
          <w:sz w:val="32"/>
        </w:rPr>
        <w:t>历史论文</w:t>
      </w:r>
      <w:bookmarkEnd w:id="15"/>
    </w:p>
    <w:p w:rsidR="003A41B4" w:rsidRPr="00AE0ADC" w:rsidRDefault="003A41B4" w:rsidP="003A41B4">
      <w:pPr>
        <w:ind w:firstLine="480"/>
        <w:rPr>
          <w:color w:val="000000"/>
          <w:szCs w:val="21"/>
        </w:rPr>
      </w:pPr>
      <w:r w:rsidRPr="00AE0ADC">
        <w:rPr>
          <w:rFonts w:hint="eastAsia"/>
          <w:color w:val="000000"/>
          <w:szCs w:val="21"/>
        </w:rPr>
        <w:t>当论文完成了，管理员把该批次设置为历史论文，学生就可以在该菜单下查看到对应批次的论文，其中记录中的预览和下载和文档管理菜单下的是一样的，如图</w:t>
      </w:r>
      <w:r w:rsidRPr="00AE0ADC">
        <w:rPr>
          <w:rFonts w:hint="eastAsia"/>
          <w:color w:val="000000"/>
          <w:szCs w:val="21"/>
        </w:rPr>
        <w:t>1.7.1</w:t>
      </w:r>
    </w:p>
    <w:p w:rsidR="00AC3500" w:rsidRPr="003A41B4" w:rsidRDefault="00AC3500"/>
    <w:sectPr w:rsidR="00AC3500" w:rsidRPr="003A41B4" w:rsidSect="00E94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A39" w:rsidRDefault="00FE6A39" w:rsidP="00C528A4">
      <w:r>
        <w:separator/>
      </w:r>
    </w:p>
  </w:endnote>
  <w:endnote w:type="continuationSeparator" w:id="1">
    <w:p w:rsidR="00FE6A39" w:rsidRDefault="00FE6A39" w:rsidP="00C5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A39" w:rsidRDefault="00FE6A39" w:rsidP="00C528A4">
      <w:r>
        <w:separator/>
      </w:r>
    </w:p>
  </w:footnote>
  <w:footnote w:type="continuationSeparator" w:id="1">
    <w:p w:rsidR="00FE6A39" w:rsidRDefault="00FE6A39" w:rsidP="00C52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3CD4"/>
    <w:multiLevelType w:val="hybridMultilevel"/>
    <w:tmpl w:val="9A228282"/>
    <w:lvl w:ilvl="0" w:tplc="4F74938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A0C3847"/>
    <w:multiLevelType w:val="hybridMultilevel"/>
    <w:tmpl w:val="40149BAC"/>
    <w:lvl w:ilvl="0" w:tplc="B7945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E05C6B"/>
    <w:multiLevelType w:val="multilevel"/>
    <w:tmpl w:val="A8E0026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1B4"/>
    <w:rsid w:val="00056EA4"/>
    <w:rsid w:val="0019749B"/>
    <w:rsid w:val="002F2FEF"/>
    <w:rsid w:val="003A41B4"/>
    <w:rsid w:val="006A3DBA"/>
    <w:rsid w:val="007B3217"/>
    <w:rsid w:val="00AC3500"/>
    <w:rsid w:val="00B57DE4"/>
    <w:rsid w:val="00BC20E1"/>
    <w:rsid w:val="00C31A53"/>
    <w:rsid w:val="00C528A4"/>
    <w:rsid w:val="00C5488C"/>
    <w:rsid w:val="00CF4638"/>
    <w:rsid w:val="00D045EF"/>
    <w:rsid w:val="00D65E8B"/>
    <w:rsid w:val="00FE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B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A41B4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A41B4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28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41B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41B4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A41B4"/>
    <w:rPr>
      <w:rFonts w:ascii="Cambria" w:eastAsia="宋体" w:hAnsi="Cambria" w:cs="Times New Roman"/>
      <w:b/>
      <w:bCs/>
      <w:kern w:val="0"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3A41B4"/>
    <w:rPr>
      <w:rFonts w:ascii="Calibri" w:eastAsia="宋体" w:hAnsi="Calibri" w:cs="Times New Roman"/>
      <w:b/>
      <w:bCs/>
      <w:kern w:val="0"/>
      <w:sz w:val="32"/>
      <w:szCs w:val="32"/>
    </w:rPr>
  </w:style>
  <w:style w:type="paragraph" w:styleId="a3">
    <w:name w:val="List Paragraph"/>
    <w:basedOn w:val="a"/>
    <w:uiPriority w:val="34"/>
    <w:qFormat/>
    <w:rsid w:val="003A41B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A41B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41B4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C52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528A4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52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528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4</cp:revision>
  <dcterms:created xsi:type="dcterms:W3CDTF">2015-03-11T08:00:00Z</dcterms:created>
  <dcterms:modified xsi:type="dcterms:W3CDTF">2015-06-10T03:48:00Z</dcterms:modified>
</cp:coreProperties>
</file>