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43C" w:rsidRPr="00BF5D21" w:rsidRDefault="0063743C" w:rsidP="0063743C">
      <w:pPr>
        <w:jc w:val="center"/>
        <w:rPr>
          <w:sz w:val="30"/>
          <w:szCs w:val="30"/>
        </w:rPr>
      </w:pPr>
      <w:r w:rsidRPr="00BF5D21">
        <w:rPr>
          <w:rFonts w:hint="eastAsia"/>
          <w:sz w:val="30"/>
          <w:szCs w:val="30"/>
        </w:rPr>
        <w:t>论文设计人机交互指导平台使用流程</w:t>
      </w:r>
      <w:r w:rsidR="009A5464">
        <w:rPr>
          <w:rFonts w:hint="eastAsia"/>
          <w:sz w:val="30"/>
          <w:szCs w:val="30"/>
        </w:rPr>
        <w:t>---</w:t>
      </w:r>
      <w:r w:rsidR="009A5464">
        <w:rPr>
          <w:rFonts w:hint="eastAsia"/>
          <w:sz w:val="30"/>
          <w:szCs w:val="30"/>
        </w:rPr>
        <w:t>教师</w:t>
      </w:r>
    </w:p>
    <w:p w:rsidR="0063743C" w:rsidRDefault="0063743C" w:rsidP="0063743C">
      <w:pPr>
        <w:pStyle w:val="a3"/>
        <w:ind w:left="360" w:firstLineChars="0" w:firstLine="0"/>
      </w:pPr>
      <w:r>
        <w:rPr>
          <w:rFonts w:hint="eastAsia"/>
        </w:rPr>
        <w:t>系统登录</w:t>
      </w:r>
    </w:p>
    <w:p w:rsidR="0063743C" w:rsidRDefault="0063743C" w:rsidP="0063743C">
      <w:pPr>
        <w:pStyle w:val="a3"/>
        <w:ind w:left="360" w:firstLineChars="0" w:firstLine="0"/>
      </w:pPr>
      <w:r>
        <w:rPr>
          <w:rFonts w:hint="eastAsia"/>
        </w:rPr>
        <w:t>校内地址：</w:t>
      </w:r>
      <w:r>
        <w:rPr>
          <w:rFonts w:hint="eastAsia"/>
        </w:rPr>
        <w:t>http://10.98.55.2/</w:t>
      </w:r>
    </w:p>
    <w:p w:rsidR="0063743C" w:rsidRDefault="0063743C" w:rsidP="0063743C">
      <w:pPr>
        <w:pStyle w:val="a3"/>
        <w:ind w:leftChars="171" w:left="464" w:hangingChars="50" w:hanging="105"/>
      </w:pPr>
      <w:r>
        <w:rPr>
          <w:rFonts w:hint="eastAsia"/>
          <w:noProof/>
        </w:rPr>
        <w:drawing>
          <wp:inline distT="0" distB="0" distL="0" distR="0">
            <wp:extent cx="5274310" cy="2258060"/>
            <wp:effectExtent l="19050" t="0" r="2540" b="0"/>
            <wp:docPr id="69" name="图片 1" descr="登录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登录1-1.jpg"/>
                    <pic:cNvPicPr/>
                  </pic:nvPicPr>
                  <pic:blipFill>
                    <a:blip r:embed="rId7"/>
                    <a:stretch>
                      <a:fillRect/>
                    </a:stretch>
                  </pic:blipFill>
                  <pic:spPr>
                    <a:xfrm>
                      <a:off x="0" y="0"/>
                      <a:ext cx="5274310" cy="2258060"/>
                    </a:xfrm>
                    <a:prstGeom prst="rect">
                      <a:avLst/>
                    </a:prstGeom>
                  </pic:spPr>
                </pic:pic>
              </a:graphicData>
            </a:graphic>
          </wp:inline>
        </w:drawing>
      </w:r>
    </w:p>
    <w:p w:rsidR="0063743C" w:rsidRDefault="0063743C" w:rsidP="0063743C">
      <w:pPr>
        <w:pStyle w:val="a3"/>
        <w:ind w:leftChars="171" w:left="464" w:hangingChars="50" w:hanging="105"/>
        <w:rPr>
          <w:noProof/>
        </w:rPr>
      </w:pPr>
      <w:r>
        <w:rPr>
          <w:rFonts w:hint="eastAsia"/>
          <w:noProof/>
        </w:rPr>
        <w:t>校外地址：</w:t>
      </w:r>
      <w:r w:rsidRPr="00F65601">
        <w:t xml:space="preserve"> </w:t>
      </w:r>
      <w:r w:rsidRPr="00F65601">
        <w:rPr>
          <w:noProof/>
        </w:rPr>
        <w:t>http://www.jgsys.bua.edu.cn/</w:t>
      </w:r>
    </w:p>
    <w:p w:rsidR="0063743C" w:rsidRDefault="0063743C" w:rsidP="0063743C">
      <w:pPr>
        <w:pStyle w:val="a3"/>
        <w:ind w:leftChars="171" w:left="464" w:hangingChars="50" w:hanging="105"/>
      </w:pPr>
      <w:r>
        <w:rPr>
          <w:rFonts w:hint="eastAsia"/>
          <w:noProof/>
        </w:rPr>
        <w:drawing>
          <wp:inline distT="0" distB="0" distL="0" distR="0">
            <wp:extent cx="5274310" cy="2296795"/>
            <wp:effectExtent l="19050" t="0" r="2540" b="0"/>
            <wp:docPr id="71" name="图片 2" descr="登录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登录2.png"/>
                    <pic:cNvPicPr/>
                  </pic:nvPicPr>
                  <pic:blipFill>
                    <a:blip r:embed="rId8"/>
                    <a:stretch>
                      <a:fillRect/>
                    </a:stretch>
                  </pic:blipFill>
                  <pic:spPr>
                    <a:xfrm>
                      <a:off x="0" y="0"/>
                      <a:ext cx="5274310" cy="2296795"/>
                    </a:xfrm>
                    <a:prstGeom prst="rect">
                      <a:avLst/>
                    </a:prstGeom>
                  </pic:spPr>
                </pic:pic>
              </a:graphicData>
            </a:graphic>
          </wp:inline>
        </w:drawing>
      </w:r>
    </w:p>
    <w:p w:rsidR="0063743C" w:rsidRDefault="0063743C" w:rsidP="0063743C">
      <w:pPr>
        <w:pStyle w:val="a3"/>
        <w:ind w:leftChars="171" w:left="464" w:hangingChars="50" w:hanging="105"/>
      </w:pPr>
      <w:r>
        <w:rPr>
          <w:rFonts w:hint="eastAsia"/>
        </w:rPr>
        <w:t>点击进入系统，以教师身份登录，账号：职工号，密码：</w:t>
      </w:r>
      <w:r>
        <w:rPr>
          <w:rFonts w:hint="eastAsia"/>
        </w:rPr>
        <w:t>123456</w:t>
      </w:r>
    </w:p>
    <w:p w:rsidR="0063743C" w:rsidRPr="00924D95" w:rsidRDefault="0063743C" w:rsidP="0063743C">
      <w:pPr>
        <w:pStyle w:val="a3"/>
        <w:ind w:leftChars="171" w:left="464" w:hangingChars="50" w:hanging="105"/>
      </w:pPr>
      <w:r>
        <w:rPr>
          <w:rFonts w:hint="eastAsia"/>
          <w:noProof/>
        </w:rPr>
        <w:drawing>
          <wp:inline distT="0" distB="0" distL="0" distR="0">
            <wp:extent cx="2867425" cy="2800741"/>
            <wp:effectExtent l="19050" t="0" r="9125" b="0"/>
            <wp:docPr id="72" name="图片 3" descr="教师登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登录.png"/>
                    <pic:cNvPicPr/>
                  </pic:nvPicPr>
                  <pic:blipFill>
                    <a:blip r:embed="rId9"/>
                    <a:stretch>
                      <a:fillRect/>
                    </a:stretch>
                  </pic:blipFill>
                  <pic:spPr>
                    <a:xfrm>
                      <a:off x="0" y="0"/>
                      <a:ext cx="2867425" cy="2800741"/>
                    </a:xfrm>
                    <a:prstGeom prst="rect">
                      <a:avLst/>
                    </a:prstGeom>
                  </pic:spPr>
                </pic:pic>
              </a:graphicData>
            </a:graphic>
          </wp:inline>
        </w:drawing>
      </w:r>
    </w:p>
    <w:p w:rsidR="0063743C" w:rsidRDefault="0063743C" w:rsidP="0063743C">
      <w:r>
        <w:rPr>
          <w:rFonts w:hint="eastAsia"/>
        </w:rPr>
        <w:lastRenderedPageBreak/>
        <w:t>教师界面如下：</w:t>
      </w:r>
    </w:p>
    <w:p w:rsidR="0063743C" w:rsidRPr="004B7BA2" w:rsidRDefault="0063743C" w:rsidP="0063743C">
      <w:pPr>
        <w:pStyle w:val="2"/>
        <w:numPr>
          <w:ilvl w:val="1"/>
          <w:numId w:val="2"/>
        </w:numPr>
        <w:rPr>
          <w:rFonts w:ascii="Calibri" w:hAnsi="Calibri"/>
          <w:sz w:val="32"/>
        </w:rPr>
      </w:pPr>
      <w:bookmarkStart w:id="0" w:name="_Toc371512771"/>
      <w:r w:rsidRPr="004B7BA2">
        <w:rPr>
          <w:rFonts w:ascii="Calibri" w:hAnsi="Calibri" w:hint="eastAsia"/>
          <w:sz w:val="32"/>
        </w:rPr>
        <w:t>首页</w:t>
      </w:r>
      <w:bookmarkEnd w:id="0"/>
    </w:p>
    <w:p w:rsidR="0063743C" w:rsidRDefault="0063743C" w:rsidP="0063743C">
      <w:r>
        <w:rPr>
          <w:rFonts w:hint="eastAsia"/>
        </w:rPr>
        <w:t>显示自己指导下批次方向的信息。</w:t>
      </w:r>
    </w:p>
    <w:p w:rsidR="0063743C" w:rsidRPr="004A25B1" w:rsidRDefault="0063743C" w:rsidP="0063743C">
      <w:r>
        <w:rPr>
          <w:noProof/>
        </w:rPr>
        <w:drawing>
          <wp:inline distT="0" distB="0" distL="0" distR="0">
            <wp:extent cx="5274310" cy="2369820"/>
            <wp:effectExtent l="19050" t="0" r="2540" b="0"/>
            <wp:docPr id="81" name="图片 15" descr="教师界面-首页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首页2.jpg"/>
                    <pic:cNvPicPr/>
                  </pic:nvPicPr>
                  <pic:blipFill>
                    <a:blip r:embed="rId10"/>
                    <a:stretch>
                      <a:fillRect/>
                    </a:stretch>
                  </pic:blipFill>
                  <pic:spPr>
                    <a:xfrm>
                      <a:off x="0" y="0"/>
                      <a:ext cx="5274310" cy="2369820"/>
                    </a:xfrm>
                    <a:prstGeom prst="rect">
                      <a:avLst/>
                    </a:prstGeom>
                  </pic:spPr>
                </pic:pic>
              </a:graphicData>
            </a:graphic>
          </wp:inline>
        </w:drawing>
      </w:r>
    </w:p>
    <w:p w:rsidR="0063743C" w:rsidRPr="00AE0ADC" w:rsidRDefault="0063743C" w:rsidP="0063743C">
      <w:pPr>
        <w:pStyle w:val="2"/>
        <w:numPr>
          <w:ilvl w:val="1"/>
          <w:numId w:val="2"/>
        </w:numPr>
        <w:rPr>
          <w:rFonts w:ascii="Calibri" w:hAnsi="Calibri"/>
          <w:sz w:val="32"/>
        </w:rPr>
      </w:pPr>
      <w:bookmarkStart w:id="1" w:name="_Toc371512772"/>
      <w:r w:rsidRPr="00AE0ADC">
        <w:rPr>
          <w:rFonts w:ascii="Calibri" w:hAnsi="Calibri" w:hint="eastAsia"/>
          <w:sz w:val="32"/>
        </w:rPr>
        <w:t>论文批次</w:t>
      </w:r>
      <w:bookmarkEnd w:id="1"/>
    </w:p>
    <w:p w:rsidR="0063743C" w:rsidRDefault="0063743C" w:rsidP="0063743C">
      <w:pPr>
        <w:rPr>
          <w:b/>
          <w:bCs/>
          <w:sz w:val="28"/>
          <w:szCs w:val="28"/>
        </w:rPr>
      </w:pPr>
      <w:r>
        <w:rPr>
          <w:b/>
          <w:bCs/>
          <w:noProof/>
          <w:sz w:val="28"/>
          <w:szCs w:val="28"/>
        </w:rPr>
        <w:drawing>
          <wp:inline distT="0" distB="0" distL="0" distR="0">
            <wp:extent cx="5274310" cy="1816100"/>
            <wp:effectExtent l="19050" t="0" r="2540" b="0"/>
            <wp:docPr id="82" name="图片 16" descr="教师界面-论文批次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论文批次2.jpg"/>
                    <pic:cNvPicPr/>
                  </pic:nvPicPr>
                  <pic:blipFill>
                    <a:blip r:embed="rId11"/>
                    <a:stretch>
                      <a:fillRect/>
                    </a:stretch>
                  </pic:blipFill>
                  <pic:spPr>
                    <a:xfrm>
                      <a:off x="0" y="0"/>
                      <a:ext cx="5274310" cy="1816100"/>
                    </a:xfrm>
                    <a:prstGeom prst="rect">
                      <a:avLst/>
                    </a:prstGeom>
                  </pic:spPr>
                </pic:pic>
              </a:graphicData>
            </a:graphic>
          </wp:inline>
        </w:drawing>
      </w:r>
    </w:p>
    <w:p w:rsidR="0063743C" w:rsidRPr="00D22BAA" w:rsidRDefault="0063743C" w:rsidP="0063743C">
      <w:r w:rsidRPr="003C3EC8">
        <w:rPr>
          <w:rFonts w:hint="eastAsia"/>
        </w:rPr>
        <w:t>批次</w:t>
      </w:r>
      <w:r>
        <w:rPr>
          <w:rFonts w:hint="eastAsia"/>
        </w:rPr>
        <w:t>分为院系批次（由秘书或其他老师创建的批次）以及我的批次，新增批次时可以通过导入选题或正常学生选题的两种方式，在各个批次可以查看选题学生的范围、论文方向设置、选题学生的确认以及选题管理。</w:t>
      </w:r>
    </w:p>
    <w:p w:rsidR="0063743C" w:rsidRDefault="0063743C" w:rsidP="0063743C">
      <w:pPr>
        <w:pStyle w:val="3"/>
        <w:numPr>
          <w:ilvl w:val="2"/>
          <w:numId w:val="2"/>
        </w:numPr>
      </w:pPr>
      <w:bookmarkStart w:id="2" w:name="_Toc371512773"/>
      <w:r>
        <w:rPr>
          <w:rFonts w:hint="eastAsia"/>
        </w:rPr>
        <w:lastRenderedPageBreak/>
        <w:t>新增批次</w:t>
      </w:r>
      <w:bookmarkEnd w:id="2"/>
    </w:p>
    <w:p w:rsidR="0063743C" w:rsidRDefault="0063743C" w:rsidP="0063743C">
      <w:pPr>
        <w:pStyle w:val="4"/>
        <w:numPr>
          <w:ilvl w:val="3"/>
          <w:numId w:val="2"/>
        </w:numPr>
      </w:pPr>
      <w:r>
        <w:rPr>
          <w:rFonts w:hint="eastAsia"/>
        </w:rPr>
        <w:t>新增学生正常选题批次（即界面上的“新增批次”）</w:t>
      </w:r>
    </w:p>
    <w:p w:rsidR="0063743C" w:rsidRDefault="0063743C" w:rsidP="0063743C">
      <w:r>
        <w:rPr>
          <w:noProof/>
        </w:rPr>
        <w:drawing>
          <wp:inline distT="0" distB="0" distL="0" distR="0">
            <wp:extent cx="5162550" cy="2162175"/>
            <wp:effectExtent l="19050" t="0" r="0" b="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162550" cy="2162175"/>
                    </a:xfrm>
                    <a:prstGeom prst="rect">
                      <a:avLst/>
                    </a:prstGeom>
                    <a:noFill/>
                    <a:ln w="9525">
                      <a:noFill/>
                      <a:miter lim="800000"/>
                      <a:headEnd/>
                      <a:tailEnd/>
                    </a:ln>
                  </pic:spPr>
                </pic:pic>
              </a:graphicData>
            </a:graphic>
          </wp:inline>
        </w:drawing>
      </w:r>
    </w:p>
    <w:p w:rsidR="0063743C" w:rsidRDefault="0063743C" w:rsidP="0063743C">
      <w:r>
        <w:rPr>
          <w:rFonts w:hint="eastAsia"/>
        </w:rPr>
        <w:t>教师可以添加论文批次类型有“课程论文”、“实验报告”和“案例报告”三种，选择其中一种进去后如下：</w:t>
      </w:r>
    </w:p>
    <w:p w:rsidR="0063743C" w:rsidRDefault="0063743C" w:rsidP="0063743C">
      <w:r>
        <w:rPr>
          <w:noProof/>
        </w:rPr>
        <w:drawing>
          <wp:inline distT="0" distB="0" distL="0" distR="0">
            <wp:extent cx="5274310" cy="2811145"/>
            <wp:effectExtent l="19050" t="0" r="2540" b="0"/>
            <wp:docPr id="32" name="图片 31" descr="教师界面-论文批次-新增批次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论文批次-新增批次2jpg.jpg"/>
                    <pic:cNvPicPr/>
                  </pic:nvPicPr>
                  <pic:blipFill>
                    <a:blip r:embed="rId13"/>
                    <a:stretch>
                      <a:fillRect/>
                    </a:stretch>
                  </pic:blipFill>
                  <pic:spPr>
                    <a:xfrm>
                      <a:off x="0" y="0"/>
                      <a:ext cx="5274310" cy="2811145"/>
                    </a:xfrm>
                    <a:prstGeom prst="rect">
                      <a:avLst/>
                    </a:prstGeom>
                  </pic:spPr>
                </pic:pic>
              </a:graphicData>
            </a:graphic>
          </wp:inline>
        </w:drawing>
      </w:r>
    </w:p>
    <w:p w:rsidR="0063743C" w:rsidRDefault="0063743C" w:rsidP="0063743C">
      <w:r>
        <w:rPr>
          <w:rFonts w:hint="eastAsia"/>
        </w:rPr>
        <w:t>输入批次标题、选择论文模板、选择各个时间（其中录入方向时间及名额时间是指设置论文方向和选题学生范围的时间），点击“确定保存”即可添加成功或返回选择论文类型或关闭窗口取消此操作。添加完批次后看到自己新建批次。</w:t>
      </w:r>
      <w:r w:rsidRPr="0063743C">
        <w:rPr>
          <w:rFonts w:hint="eastAsia"/>
        </w:rPr>
        <w:t>（</w:t>
      </w:r>
      <w:r>
        <w:rPr>
          <w:rFonts w:hint="eastAsia"/>
        </w:rPr>
        <w:t>注：</w:t>
      </w:r>
      <w:r w:rsidRPr="0063743C">
        <w:rPr>
          <w:rFonts w:hint="eastAsia"/>
        </w:rPr>
        <w:t>论文批次已经添加</w:t>
      </w:r>
      <w:r>
        <w:rPr>
          <w:rFonts w:hint="eastAsia"/>
        </w:rPr>
        <w:t>，教师可以直接进入论文指导</w:t>
      </w:r>
      <w:r w:rsidRPr="0063743C">
        <w:rPr>
          <w:rFonts w:hint="eastAsia"/>
        </w:rPr>
        <w:t>）</w:t>
      </w:r>
    </w:p>
    <w:p w:rsidR="0063743C" w:rsidRPr="00AE0ADC" w:rsidRDefault="0063743C" w:rsidP="0063743C">
      <w:pPr>
        <w:pStyle w:val="2"/>
        <w:numPr>
          <w:ilvl w:val="1"/>
          <w:numId w:val="2"/>
        </w:numPr>
        <w:rPr>
          <w:sz w:val="32"/>
        </w:rPr>
      </w:pPr>
      <w:bookmarkStart w:id="3" w:name="_Toc371512774"/>
      <w:r w:rsidRPr="00AE0ADC">
        <w:rPr>
          <w:rFonts w:hint="eastAsia"/>
          <w:sz w:val="32"/>
        </w:rPr>
        <w:lastRenderedPageBreak/>
        <w:t>论文指导</w:t>
      </w:r>
      <w:bookmarkEnd w:id="3"/>
    </w:p>
    <w:p w:rsidR="0063743C" w:rsidRDefault="0063743C" w:rsidP="0063743C">
      <w:r>
        <w:rPr>
          <w:noProof/>
        </w:rPr>
        <w:drawing>
          <wp:inline distT="0" distB="0" distL="0" distR="0">
            <wp:extent cx="5274310" cy="3789045"/>
            <wp:effectExtent l="19050" t="0" r="2540" b="0"/>
            <wp:docPr id="35" name="图片 34" descr="教师界面论文指导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论文指导01.jpg"/>
                    <pic:cNvPicPr/>
                  </pic:nvPicPr>
                  <pic:blipFill>
                    <a:blip r:embed="rId14"/>
                    <a:stretch>
                      <a:fillRect/>
                    </a:stretch>
                  </pic:blipFill>
                  <pic:spPr>
                    <a:xfrm>
                      <a:off x="0" y="0"/>
                      <a:ext cx="5274310" cy="3789045"/>
                    </a:xfrm>
                    <a:prstGeom prst="rect">
                      <a:avLst/>
                    </a:prstGeom>
                  </pic:spPr>
                </pic:pic>
              </a:graphicData>
            </a:graphic>
          </wp:inline>
        </w:drawing>
      </w:r>
    </w:p>
    <w:p w:rsidR="0063743C" w:rsidRDefault="0063743C" w:rsidP="0063743C">
      <w:r>
        <w:rPr>
          <w:rFonts w:hint="eastAsia"/>
        </w:rPr>
        <w:t>可以在右上角的查询框输入条件进行筛选或点击论文类型、班级类型、论文方向中的内容进行筛选。在论文的各个阶段都可以看到其状态（未填写、进行中、提交批阅、已核准、退回修改）。在题目、任务书和开题报告都通过后，才可以进入论文指导阶段（学生也才能进行论文编写）。下图是论文进行中的状态。</w:t>
      </w:r>
    </w:p>
    <w:p w:rsidR="0063743C" w:rsidRDefault="0063743C" w:rsidP="0063743C">
      <w:r>
        <w:rPr>
          <w:noProof/>
        </w:rPr>
        <w:drawing>
          <wp:inline distT="0" distB="0" distL="0" distR="0">
            <wp:extent cx="5274310" cy="2848610"/>
            <wp:effectExtent l="19050" t="0" r="2540" b="0"/>
            <wp:docPr id="40" name="图片 39" descr="教师界面-论文指导-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论文指导-1.jpg"/>
                    <pic:cNvPicPr/>
                  </pic:nvPicPr>
                  <pic:blipFill>
                    <a:blip r:embed="rId15"/>
                    <a:stretch>
                      <a:fillRect/>
                    </a:stretch>
                  </pic:blipFill>
                  <pic:spPr>
                    <a:xfrm>
                      <a:off x="0" y="0"/>
                      <a:ext cx="5274310" cy="2848610"/>
                    </a:xfrm>
                    <a:prstGeom prst="rect">
                      <a:avLst/>
                    </a:prstGeom>
                  </pic:spPr>
                </pic:pic>
              </a:graphicData>
            </a:graphic>
          </wp:inline>
        </w:drawing>
      </w:r>
    </w:p>
    <w:p w:rsidR="0063743C" w:rsidRDefault="0063743C" w:rsidP="0063743C">
      <w:pPr>
        <w:pStyle w:val="3"/>
        <w:numPr>
          <w:ilvl w:val="2"/>
          <w:numId w:val="2"/>
        </w:numPr>
      </w:pPr>
      <w:bookmarkStart w:id="4" w:name="_Toc371512775"/>
      <w:r>
        <w:rPr>
          <w:rFonts w:hint="eastAsia"/>
        </w:rPr>
        <w:lastRenderedPageBreak/>
        <w:t>论文题目</w:t>
      </w:r>
      <w:bookmarkEnd w:id="4"/>
    </w:p>
    <w:p w:rsidR="0063743C" w:rsidRDefault="0063743C" w:rsidP="0063743C">
      <w:r>
        <w:rPr>
          <w:rFonts w:hint="eastAsia"/>
        </w:rPr>
        <w:t>点击论文题目状态进入：</w:t>
      </w:r>
    </w:p>
    <w:p w:rsidR="0063743C" w:rsidRDefault="0063743C" w:rsidP="0063743C">
      <w:r>
        <w:rPr>
          <w:rFonts w:hint="eastAsia"/>
          <w:noProof/>
        </w:rPr>
        <w:drawing>
          <wp:inline distT="0" distB="0" distL="0" distR="0">
            <wp:extent cx="5274310" cy="3070225"/>
            <wp:effectExtent l="19050" t="0" r="2540" b="0"/>
            <wp:docPr id="83" name="图片 0" descr="教师界面-论文指导-论文题目阶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论文指导-论文题目阶段.jpg"/>
                    <pic:cNvPicPr/>
                  </pic:nvPicPr>
                  <pic:blipFill>
                    <a:blip r:embed="rId16"/>
                    <a:stretch>
                      <a:fillRect/>
                    </a:stretch>
                  </pic:blipFill>
                  <pic:spPr>
                    <a:xfrm>
                      <a:off x="0" y="0"/>
                      <a:ext cx="5274310" cy="3070225"/>
                    </a:xfrm>
                    <a:prstGeom prst="rect">
                      <a:avLst/>
                    </a:prstGeom>
                  </pic:spPr>
                </pic:pic>
              </a:graphicData>
            </a:graphic>
          </wp:inline>
        </w:drawing>
      </w:r>
    </w:p>
    <w:p w:rsidR="0063743C" w:rsidRDefault="0063743C" w:rsidP="0063743C">
      <w:r>
        <w:rPr>
          <w:rFonts w:hint="eastAsia"/>
        </w:rPr>
        <w:t>这边可以对题目是否修改提出意见，如点击“题目通过”，题目状态将变为“已核准”。</w:t>
      </w:r>
    </w:p>
    <w:p w:rsidR="0063743C" w:rsidRDefault="0063743C" w:rsidP="0063743C">
      <w:pPr>
        <w:pStyle w:val="3"/>
        <w:numPr>
          <w:ilvl w:val="2"/>
          <w:numId w:val="2"/>
        </w:numPr>
      </w:pPr>
      <w:bookmarkStart w:id="5" w:name="_Toc371512776"/>
      <w:r>
        <w:rPr>
          <w:rFonts w:hint="eastAsia"/>
        </w:rPr>
        <w:t>任务书</w:t>
      </w:r>
      <w:bookmarkEnd w:id="5"/>
    </w:p>
    <w:p w:rsidR="0063743C" w:rsidRDefault="0063743C" w:rsidP="0063743C">
      <w:r>
        <w:rPr>
          <w:rFonts w:hint="eastAsia"/>
        </w:rPr>
        <w:t>点击任务书的状态进入设置任务书：（任务书由教师来</w:t>
      </w:r>
      <w:r w:rsidR="00344240">
        <w:rPr>
          <w:rFonts w:hint="eastAsia"/>
        </w:rPr>
        <w:t>编</w:t>
      </w:r>
      <w:r>
        <w:rPr>
          <w:rFonts w:hint="eastAsia"/>
        </w:rPr>
        <w:t>写并发布）</w:t>
      </w:r>
    </w:p>
    <w:p w:rsidR="0063743C" w:rsidRDefault="0063743C" w:rsidP="0063743C">
      <w:r>
        <w:rPr>
          <w:noProof/>
        </w:rPr>
        <w:lastRenderedPageBreak/>
        <w:drawing>
          <wp:inline distT="0" distB="0" distL="0" distR="0">
            <wp:extent cx="5274310" cy="3773805"/>
            <wp:effectExtent l="19050" t="0" r="2540" b="0"/>
            <wp:docPr id="41" name="图片 40" descr="教师界面-任务书-未发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任务书-未发布.jpg"/>
                    <pic:cNvPicPr/>
                  </pic:nvPicPr>
                  <pic:blipFill>
                    <a:blip r:embed="rId17"/>
                    <a:stretch>
                      <a:fillRect/>
                    </a:stretch>
                  </pic:blipFill>
                  <pic:spPr>
                    <a:xfrm>
                      <a:off x="0" y="0"/>
                      <a:ext cx="5274310" cy="3773805"/>
                    </a:xfrm>
                    <a:prstGeom prst="rect">
                      <a:avLst/>
                    </a:prstGeom>
                  </pic:spPr>
                </pic:pic>
              </a:graphicData>
            </a:graphic>
          </wp:inline>
        </w:drawing>
      </w:r>
    </w:p>
    <w:p w:rsidR="0063743C" w:rsidRDefault="0063743C" w:rsidP="0063743C">
      <w:r>
        <w:rPr>
          <w:rFonts w:hint="eastAsia"/>
        </w:rPr>
        <w:t>这边可以编写各要点的内容，点击“确定保存并发送”，任务书的阶段完成，状态变为“已发布”；但是如果还需要修改可以在任务书里点击“取消任务书发布”后进行更改。点击“确定保存”，只是对编写的内容进行保存并不改变任务书的状态（即任务书的阶段还未完成）</w:t>
      </w:r>
    </w:p>
    <w:p w:rsidR="0063743C" w:rsidRDefault="0063743C" w:rsidP="0063743C">
      <w:r>
        <w:rPr>
          <w:noProof/>
        </w:rPr>
        <w:drawing>
          <wp:inline distT="0" distB="0" distL="0" distR="0">
            <wp:extent cx="5274310" cy="3731895"/>
            <wp:effectExtent l="19050" t="0" r="2540" b="0"/>
            <wp:docPr id="42" name="图片 41" descr="教师界面-任务书-已发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任务书-已发送.jpg"/>
                    <pic:cNvPicPr/>
                  </pic:nvPicPr>
                  <pic:blipFill>
                    <a:blip r:embed="rId18"/>
                    <a:stretch>
                      <a:fillRect/>
                    </a:stretch>
                  </pic:blipFill>
                  <pic:spPr>
                    <a:xfrm>
                      <a:off x="0" y="0"/>
                      <a:ext cx="5274310" cy="3731895"/>
                    </a:xfrm>
                    <a:prstGeom prst="rect">
                      <a:avLst/>
                    </a:prstGeom>
                  </pic:spPr>
                </pic:pic>
              </a:graphicData>
            </a:graphic>
          </wp:inline>
        </w:drawing>
      </w:r>
    </w:p>
    <w:p w:rsidR="0063743C" w:rsidRDefault="0063743C" w:rsidP="0063743C">
      <w:pPr>
        <w:pStyle w:val="3"/>
        <w:numPr>
          <w:ilvl w:val="2"/>
          <w:numId w:val="2"/>
        </w:numPr>
      </w:pPr>
      <w:bookmarkStart w:id="6" w:name="_Toc371512777"/>
      <w:r>
        <w:rPr>
          <w:rFonts w:hint="eastAsia"/>
        </w:rPr>
        <w:lastRenderedPageBreak/>
        <w:t>开题报告</w:t>
      </w:r>
      <w:bookmarkEnd w:id="6"/>
    </w:p>
    <w:p w:rsidR="0063743C" w:rsidRDefault="0063743C" w:rsidP="0063743C">
      <w:r>
        <w:rPr>
          <w:noProof/>
        </w:rPr>
        <w:drawing>
          <wp:inline distT="0" distB="0" distL="0" distR="0">
            <wp:extent cx="5274310" cy="3580765"/>
            <wp:effectExtent l="19050" t="0" r="2540" b="0"/>
            <wp:docPr id="43" name="图片 42" descr="教师界面-开题报告-设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开题报告-设置.jpg"/>
                    <pic:cNvPicPr/>
                  </pic:nvPicPr>
                  <pic:blipFill>
                    <a:blip r:embed="rId19"/>
                    <a:stretch>
                      <a:fillRect/>
                    </a:stretch>
                  </pic:blipFill>
                  <pic:spPr>
                    <a:xfrm>
                      <a:off x="0" y="0"/>
                      <a:ext cx="5274310" cy="3580765"/>
                    </a:xfrm>
                    <a:prstGeom prst="rect">
                      <a:avLst/>
                    </a:prstGeom>
                  </pic:spPr>
                </pic:pic>
              </a:graphicData>
            </a:graphic>
          </wp:inline>
        </w:drawing>
      </w:r>
    </w:p>
    <w:p w:rsidR="0063743C" w:rsidRDefault="0063743C" w:rsidP="0063743C">
      <w:r>
        <w:rPr>
          <w:rFonts w:hint="eastAsia"/>
        </w:rPr>
        <w:t>可以在这边编写开题报告的要求、添加开题报告要点（要点、基本大纲、参考文献）并调整相应的先后顺序。“点击确定保存”后等学生填写并提交完开题报告后，进到开题报告里：</w:t>
      </w:r>
    </w:p>
    <w:p w:rsidR="0063743C" w:rsidRDefault="0063743C" w:rsidP="0063743C">
      <w:r w:rsidRPr="00034EDA">
        <w:rPr>
          <w:noProof/>
        </w:rPr>
        <w:drawing>
          <wp:inline distT="0" distB="0" distL="0" distR="0">
            <wp:extent cx="5274310" cy="3658870"/>
            <wp:effectExtent l="19050" t="0" r="2540" b="0"/>
            <wp:docPr id="45" name="图片 43" descr="教师界面-开题报告-批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开题报告-批阅.jpg"/>
                    <pic:cNvPicPr/>
                  </pic:nvPicPr>
                  <pic:blipFill>
                    <a:blip r:embed="rId20"/>
                    <a:stretch>
                      <a:fillRect/>
                    </a:stretch>
                  </pic:blipFill>
                  <pic:spPr>
                    <a:xfrm>
                      <a:off x="0" y="0"/>
                      <a:ext cx="5274310" cy="3658870"/>
                    </a:xfrm>
                    <a:prstGeom prst="rect">
                      <a:avLst/>
                    </a:prstGeom>
                  </pic:spPr>
                </pic:pic>
              </a:graphicData>
            </a:graphic>
          </wp:inline>
        </w:drawing>
      </w:r>
    </w:p>
    <w:p w:rsidR="0063743C" w:rsidRDefault="0063743C" w:rsidP="0063743C">
      <w:r>
        <w:rPr>
          <w:rFonts w:hint="eastAsia"/>
        </w:rPr>
        <w:t>可以点击浮动的绿色小光标进行批注，如下图：</w:t>
      </w:r>
    </w:p>
    <w:p w:rsidR="0063743C" w:rsidRPr="00034EDA" w:rsidRDefault="0063743C" w:rsidP="0063743C"/>
    <w:p w:rsidR="0063743C" w:rsidRDefault="0063743C" w:rsidP="0063743C">
      <w:r>
        <w:rPr>
          <w:noProof/>
        </w:rPr>
        <w:drawing>
          <wp:inline distT="0" distB="0" distL="0" distR="0">
            <wp:extent cx="5267325" cy="2857500"/>
            <wp:effectExtent l="19050" t="0" r="9525" b="0"/>
            <wp:docPr id="8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srcRect/>
                    <a:stretch>
                      <a:fillRect/>
                    </a:stretch>
                  </pic:blipFill>
                  <pic:spPr bwMode="auto">
                    <a:xfrm>
                      <a:off x="0" y="0"/>
                      <a:ext cx="5267325" cy="2857500"/>
                    </a:xfrm>
                    <a:prstGeom prst="rect">
                      <a:avLst/>
                    </a:prstGeom>
                    <a:noFill/>
                    <a:ln w="9525">
                      <a:noFill/>
                      <a:miter lim="800000"/>
                      <a:headEnd/>
                      <a:tailEnd/>
                    </a:ln>
                  </pic:spPr>
                </pic:pic>
              </a:graphicData>
            </a:graphic>
          </wp:inline>
        </w:drawing>
      </w:r>
    </w:p>
    <w:p w:rsidR="0063743C" w:rsidRDefault="0063743C" w:rsidP="0063743C">
      <w:r>
        <w:rPr>
          <w:rFonts w:hint="eastAsia"/>
        </w:rPr>
        <w:t>这边填写完成修改意见后，点“确定保存“后，在开题报告里，有相应提示：</w:t>
      </w:r>
    </w:p>
    <w:p w:rsidR="0063743C" w:rsidRPr="00B62028" w:rsidRDefault="0063743C" w:rsidP="0063743C">
      <w:r>
        <w:rPr>
          <w:rFonts w:hint="eastAsia"/>
        </w:rPr>
        <w:t>又或者点击“开题报告核准”，该阶段也就结束，状态变为“已核准”。</w:t>
      </w:r>
    </w:p>
    <w:p w:rsidR="0063743C" w:rsidRDefault="0063743C" w:rsidP="0063743C">
      <w:pPr>
        <w:pStyle w:val="3"/>
        <w:numPr>
          <w:ilvl w:val="2"/>
          <w:numId w:val="2"/>
        </w:numPr>
      </w:pPr>
      <w:bookmarkStart w:id="7" w:name="_Toc371512778"/>
      <w:r>
        <w:rPr>
          <w:rFonts w:hint="eastAsia"/>
        </w:rPr>
        <w:t>论文指导</w:t>
      </w:r>
      <w:bookmarkEnd w:id="7"/>
    </w:p>
    <w:p w:rsidR="0063743C" w:rsidRDefault="0063743C" w:rsidP="0063743C">
      <w:r>
        <w:rPr>
          <w:rFonts w:hint="eastAsia"/>
        </w:rPr>
        <w:t>点击“论文指导</w:t>
      </w:r>
      <w:r>
        <w:t>”</w:t>
      </w:r>
      <w:r>
        <w:rPr>
          <w:rFonts w:hint="eastAsia"/>
        </w:rPr>
        <w:t>按钮</w:t>
      </w:r>
      <w:r>
        <w:t>进去论文界面。</w:t>
      </w:r>
    </w:p>
    <w:p w:rsidR="0063743C" w:rsidRPr="00AE0ADC" w:rsidRDefault="0063743C" w:rsidP="0063743C">
      <w:r>
        <w:rPr>
          <w:noProof/>
        </w:rPr>
        <w:drawing>
          <wp:inline distT="0" distB="0" distL="0" distR="0">
            <wp:extent cx="5276850" cy="2743200"/>
            <wp:effectExtent l="19050" t="0" r="0" b="0"/>
            <wp:docPr id="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srcRect/>
                    <a:stretch>
                      <a:fillRect/>
                    </a:stretch>
                  </pic:blipFill>
                  <pic:spPr bwMode="auto">
                    <a:xfrm>
                      <a:off x="0" y="0"/>
                      <a:ext cx="5276850" cy="2743200"/>
                    </a:xfrm>
                    <a:prstGeom prst="rect">
                      <a:avLst/>
                    </a:prstGeom>
                    <a:noFill/>
                    <a:ln w="9525">
                      <a:noFill/>
                      <a:miter lim="800000"/>
                      <a:headEnd/>
                      <a:tailEnd/>
                    </a:ln>
                  </pic:spPr>
                </pic:pic>
              </a:graphicData>
            </a:graphic>
          </wp:inline>
        </w:drawing>
      </w:r>
    </w:p>
    <w:p w:rsidR="0063743C" w:rsidRDefault="0063743C" w:rsidP="0063743C">
      <w:pPr>
        <w:numPr>
          <w:ilvl w:val="0"/>
          <w:numId w:val="3"/>
        </w:numPr>
      </w:pPr>
      <w:r>
        <w:rPr>
          <w:rFonts w:hint="eastAsia"/>
        </w:rPr>
        <w:t>论文预览：</w:t>
      </w:r>
    </w:p>
    <w:p w:rsidR="0063743C" w:rsidRDefault="0063743C" w:rsidP="0063743C">
      <w:pPr>
        <w:ind w:left="360"/>
      </w:pPr>
      <w:r>
        <w:rPr>
          <w:rFonts w:hint="eastAsia"/>
        </w:rPr>
        <w:t>在论文预览里可以看到论文的内容，并有字数统计。</w:t>
      </w:r>
    </w:p>
    <w:p w:rsidR="0063743C" w:rsidRDefault="0063743C" w:rsidP="0063743C">
      <w:r>
        <w:rPr>
          <w:rFonts w:hint="eastAsia"/>
        </w:rPr>
        <w:t>2</w:t>
      </w:r>
      <w:r>
        <w:rPr>
          <w:rFonts w:hint="eastAsia"/>
        </w:rPr>
        <w:t>、论文批注（对论文批注包括摘要、关键字、正文和参考文献都可以进行操作）：</w:t>
      </w:r>
    </w:p>
    <w:p w:rsidR="0063743C" w:rsidRDefault="0063743C" w:rsidP="0063743C">
      <w:r>
        <w:rPr>
          <w:rFonts w:hint="eastAsia"/>
        </w:rPr>
        <w:t>在这里可以选中需要修改的部分进行批注，如图：</w:t>
      </w:r>
    </w:p>
    <w:p w:rsidR="0063743C" w:rsidRDefault="0063743C" w:rsidP="0063743C"/>
    <w:p w:rsidR="0063743C" w:rsidRPr="0094305D" w:rsidRDefault="0063743C" w:rsidP="0063743C">
      <w:r>
        <w:rPr>
          <w:rFonts w:hint="eastAsia"/>
          <w:noProof/>
        </w:rPr>
        <w:lastRenderedPageBreak/>
        <w:drawing>
          <wp:inline distT="0" distB="0" distL="0" distR="0">
            <wp:extent cx="5114925" cy="2571750"/>
            <wp:effectExtent l="19050" t="0" r="9525" b="0"/>
            <wp:docPr id="8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srcRect/>
                    <a:stretch>
                      <a:fillRect/>
                    </a:stretch>
                  </pic:blipFill>
                  <pic:spPr bwMode="auto">
                    <a:xfrm>
                      <a:off x="0" y="0"/>
                      <a:ext cx="5114925" cy="2571750"/>
                    </a:xfrm>
                    <a:prstGeom prst="rect">
                      <a:avLst/>
                    </a:prstGeom>
                    <a:noFill/>
                    <a:ln w="9525">
                      <a:noFill/>
                      <a:miter lim="800000"/>
                      <a:headEnd/>
                      <a:tailEnd/>
                    </a:ln>
                  </pic:spPr>
                </pic:pic>
              </a:graphicData>
            </a:graphic>
          </wp:inline>
        </w:drawing>
      </w:r>
    </w:p>
    <w:p w:rsidR="0063743C" w:rsidRDefault="0063743C" w:rsidP="0063743C"/>
    <w:p w:rsidR="0063743C" w:rsidRDefault="0063743C" w:rsidP="0063743C">
      <w:r>
        <w:rPr>
          <w:rFonts w:hint="eastAsia"/>
        </w:rPr>
        <w:t>批注完后，可以退回给学生修改。</w:t>
      </w:r>
    </w:p>
    <w:p w:rsidR="0063743C" w:rsidRPr="00E46A79" w:rsidRDefault="0063743C" w:rsidP="0063743C">
      <w:pPr>
        <w:rPr>
          <w:color w:val="FF0000"/>
        </w:rPr>
      </w:pPr>
      <w:r w:rsidRPr="00E46A79">
        <w:rPr>
          <w:rFonts w:hint="eastAsia"/>
          <w:color w:val="FF0000"/>
        </w:rPr>
        <w:t>注：教师在论文通过前都可以对论文进行批注，学生也可以看到相应的批注，但是对于学生已经提交完论文的批阅过程中（此时学生已不能再对论文进行修改）。所以，在批注完成后要点击“退回修改”，学生才能对论文进行更正。</w:t>
      </w:r>
    </w:p>
    <w:p w:rsidR="0063743C" w:rsidRDefault="0063743C" w:rsidP="0063743C">
      <w:r>
        <w:rPr>
          <w:rFonts w:hint="eastAsia"/>
        </w:rPr>
        <w:t>3</w:t>
      </w:r>
      <w:r>
        <w:rPr>
          <w:rFonts w:hint="eastAsia"/>
        </w:rPr>
        <w:t>、查看历史</w:t>
      </w:r>
    </w:p>
    <w:p w:rsidR="0063743C" w:rsidRDefault="0063743C" w:rsidP="0063743C">
      <w:r>
        <w:rPr>
          <w:rFonts w:hint="eastAsia"/>
        </w:rPr>
        <w:t>点击每段下面的“查看历史”，可以看到该段的指导记录历史，如下：</w:t>
      </w:r>
    </w:p>
    <w:p w:rsidR="0063743C" w:rsidRDefault="0063743C" w:rsidP="0063743C">
      <w:r>
        <w:rPr>
          <w:rFonts w:hint="eastAsia"/>
          <w:noProof/>
        </w:rPr>
        <w:t>点击</w:t>
      </w:r>
      <w:r>
        <w:rPr>
          <w:noProof/>
        </w:rPr>
        <w:t>：</w:t>
      </w:r>
      <w:r>
        <w:rPr>
          <w:noProof/>
        </w:rPr>
        <w:drawing>
          <wp:inline distT="0" distB="0" distL="0" distR="0">
            <wp:extent cx="1076325" cy="285750"/>
            <wp:effectExtent l="19050" t="0" r="9525" b="0"/>
            <wp:docPr id="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srcRect/>
                    <a:stretch>
                      <a:fillRect/>
                    </a:stretch>
                  </pic:blipFill>
                  <pic:spPr bwMode="auto">
                    <a:xfrm>
                      <a:off x="0" y="0"/>
                      <a:ext cx="1076325" cy="285750"/>
                    </a:xfrm>
                    <a:prstGeom prst="rect">
                      <a:avLst/>
                    </a:prstGeom>
                    <a:noFill/>
                    <a:ln w="9525">
                      <a:noFill/>
                      <a:miter lim="800000"/>
                      <a:headEnd/>
                      <a:tailEnd/>
                    </a:ln>
                  </pic:spPr>
                </pic:pic>
              </a:graphicData>
            </a:graphic>
          </wp:inline>
        </w:drawing>
      </w:r>
    </w:p>
    <w:p w:rsidR="0063743C" w:rsidRDefault="0063743C" w:rsidP="0063743C">
      <w:r>
        <w:rPr>
          <w:rFonts w:hint="eastAsia"/>
          <w:noProof/>
        </w:rPr>
        <w:drawing>
          <wp:inline distT="0" distB="0" distL="0" distR="0">
            <wp:extent cx="5267325" cy="2238375"/>
            <wp:effectExtent l="19050" t="0" r="9525" b="0"/>
            <wp:docPr id="8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srcRect/>
                    <a:stretch>
                      <a:fillRect/>
                    </a:stretch>
                  </pic:blipFill>
                  <pic:spPr bwMode="auto">
                    <a:xfrm>
                      <a:off x="0" y="0"/>
                      <a:ext cx="5267325" cy="2238375"/>
                    </a:xfrm>
                    <a:prstGeom prst="rect">
                      <a:avLst/>
                    </a:prstGeom>
                    <a:noFill/>
                    <a:ln w="9525">
                      <a:noFill/>
                      <a:miter lim="800000"/>
                      <a:headEnd/>
                      <a:tailEnd/>
                    </a:ln>
                  </pic:spPr>
                </pic:pic>
              </a:graphicData>
            </a:graphic>
          </wp:inline>
        </w:drawing>
      </w:r>
    </w:p>
    <w:p w:rsidR="0063743C" w:rsidRDefault="0063743C" w:rsidP="0063743C"/>
    <w:p w:rsidR="0063743C" w:rsidRDefault="0063743C" w:rsidP="0063743C">
      <w:r>
        <w:rPr>
          <w:rFonts w:hint="eastAsia"/>
        </w:rPr>
        <w:t>4</w:t>
      </w:r>
      <w:r>
        <w:rPr>
          <w:rFonts w:hint="eastAsia"/>
        </w:rPr>
        <w:t>、指导记录</w:t>
      </w:r>
    </w:p>
    <w:p w:rsidR="0063743C" w:rsidRDefault="0063743C" w:rsidP="0063743C">
      <w:r>
        <w:rPr>
          <w:rFonts w:hint="eastAsia"/>
        </w:rPr>
        <w:t>这边也可以编写“指导记录”，其中包括各阶段论文的出现的问题、修改意见以及最终论文的各项成绩等内容，并进行保存：</w:t>
      </w:r>
    </w:p>
    <w:p w:rsidR="0063743C" w:rsidRDefault="0063743C" w:rsidP="0063743C">
      <w:r>
        <w:rPr>
          <w:rFonts w:hint="eastAsia"/>
          <w:noProof/>
        </w:rPr>
        <w:lastRenderedPageBreak/>
        <w:drawing>
          <wp:inline distT="0" distB="0" distL="0" distR="0">
            <wp:extent cx="5267325" cy="4038600"/>
            <wp:effectExtent l="19050" t="0" r="9525" b="0"/>
            <wp:docPr id="9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srcRect/>
                    <a:stretch>
                      <a:fillRect/>
                    </a:stretch>
                  </pic:blipFill>
                  <pic:spPr bwMode="auto">
                    <a:xfrm>
                      <a:off x="0" y="0"/>
                      <a:ext cx="5267325" cy="4038600"/>
                    </a:xfrm>
                    <a:prstGeom prst="rect">
                      <a:avLst/>
                    </a:prstGeom>
                    <a:noFill/>
                    <a:ln w="9525">
                      <a:noFill/>
                      <a:miter lim="800000"/>
                      <a:headEnd/>
                      <a:tailEnd/>
                    </a:ln>
                  </pic:spPr>
                </pic:pic>
              </a:graphicData>
            </a:graphic>
          </wp:inline>
        </w:drawing>
      </w:r>
    </w:p>
    <w:p w:rsidR="0063743C" w:rsidRDefault="0063743C" w:rsidP="0063743C"/>
    <w:p w:rsidR="0063743C" w:rsidRDefault="0063743C" w:rsidP="0063743C">
      <w:r>
        <w:rPr>
          <w:rFonts w:hint="eastAsia"/>
        </w:rPr>
        <w:t>5</w:t>
      </w:r>
      <w:r>
        <w:rPr>
          <w:rFonts w:hint="eastAsia"/>
        </w:rPr>
        <w:t>、论文通过</w:t>
      </w:r>
    </w:p>
    <w:p w:rsidR="0063743C" w:rsidRPr="009E32F0" w:rsidRDefault="0063743C" w:rsidP="0063743C">
      <w:r>
        <w:rPr>
          <w:rFonts w:hint="eastAsia"/>
        </w:rPr>
        <w:t>待论文都确定没有问题，并且保存了指导记录后，可以点击“论文通过”（论文通过后，将不能对论文再进行修改）。</w:t>
      </w:r>
    </w:p>
    <w:p w:rsidR="0063743C" w:rsidRDefault="0063743C" w:rsidP="0063743C">
      <w:pPr>
        <w:pStyle w:val="a3"/>
        <w:ind w:firstLineChars="0" w:firstLine="0"/>
      </w:pPr>
    </w:p>
    <w:p w:rsidR="0063743C" w:rsidRPr="00096232" w:rsidRDefault="0063743C" w:rsidP="0063743C">
      <w:pPr>
        <w:pStyle w:val="a3"/>
        <w:ind w:firstLineChars="0" w:firstLine="0"/>
        <w:rPr>
          <w:color w:val="FF0000"/>
        </w:rPr>
      </w:pPr>
      <w:r>
        <w:rPr>
          <w:rFonts w:hint="eastAsia"/>
          <w:color w:val="FF0000"/>
        </w:rPr>
        <w:t>备注：</w:t>
      </w:r>
      <w:r>
        <w:rPr>
          <w:rFonts w:hint="eastAsia"/>
          <w:color w:val="FF0000"/>
        </w:rPr>
        <w:t>1.</w:t>
      </w:r>
      <w:r w:rsidRPr="00096232">
        <w:rPr>
          <w:rFonts w:hint="eastAsia"/>
          <w:color w:val="FF0000"/>
        </w:rPr>
        <w:t>论文写作成绩和答辩成绩是根据模板设置里</w:t>
      </w:r>
      <w:r>
        <w:rPr>
          <w:rFonts w:hint="eastAsia"/>
          <w:color w:val="FF0000"/>
        </w:rPr>
        <w:t>面</w:t>
      </w:r>
      <w:r w:rsidRPr="00096232">
        <w:rPr>
          <w:rFonts w:hint="eastAsia"/>
          <w:color w:val="FF0000"/>
        </w:rPr>
        <w:t>的各评分项目权重算的</w:t>
      </w:r>
    </w:p>
    <w:p w:rsidR="0063743C" w:rsidRDefault="0063743C" w:rsidP="0063743C">
      <w:pPr>
        <w:pStyle w:val="a3"/>
        <w:ind w:firstLineChars="300" w:firstLine="630"/>
        <w:rPr>
          <w:color w:val="FF0000"/>
        </w:rPr>
      </w:pPr>
      <w:r>
        <w:rPr>
          <w:rFonts w:hint="eastAsia"/>
          <w:color w:val="FF0000"/>
        </w:rPr>
        <w:t>2.</w:t>
      </w:r>
      <w:r w:rsidRPr="00096232">
        <w:rPr>
          <w:rFonts w:hint="eastAsia"/>
          <w:color w:val="FF0000"/>
        </w:rPr>
        <w:t>论文成绩是根据论文写作成绩和答辩成绩这两项权重进行算分的</w:t>
      </w:r>
      <w:r>
        <w:rPr>
          <w:color w:val="FF0000"/>
        </w:rPr>
        <w:t xml:space="preserve"> </w:t>
      </w:r>
    </w:p>
    <w:p w:rsidR="0063743C" w:rsidRPr="006C37C3" w:rsidRDefault="0063743C" w:rsidP="0063743C">
      <w:pPr>
        <w:pStyle w:val="a3"/>
        <w:ind w:leftChars="300" w:left="735" w:hangingChars="50" w:hanging="105"/>
        <w:rPr>
          <w:color w:val="FF0000"/>
        </w:rPr>
      </w:pPr>
      <w:r>
        <w:rPr>
          <w:rFonts w:hint="eastAsia"/>
          <w:color w:val="FF0000"/>
        </w:rPr>
        <w:t>3.</w:t>
      </w:r>
      <w:r>
        <w:rPr>
          <w:rFonts w:hint="eastAsia"/>
          <w:color w:val="FF0000"/>
        </w:rPr>
        <w:t>邮件通知，每到个论文阶段或者被指导老师退回修改等，系统会给学生发邮件，以便学生及时看到该论文的最新动态</w:t>
      </w:r>
    </w:p>
    <w:p w:rsidR="0063743C" w:rsidRPr="00E52B90" w:rsidRDefault="0063743C" w:rsidP="0063743C">
      <w:pPr>
        <w:ind w:leftChars="300" w:left="630"/>
        <w:rPr>
          <w:color w:val="FF0000"/>
        </w:rPr>
      </w:pPr>
      <w:r w:rsidRPr="00E52B90">
        <w:rPr>
          <w:rFonts w:hint="eastAsia"/>
          <w:color w:val="FF0000"/>
        </w:rPr>
        <w:t>4.</w:t>
      </w:r>
      <w:r>
        <w:rPr>
          <w:rFonts w:hint="eastAsia"/>
          <w:color w:val="FF0000"/>
        </w:rPr>
        <w:t>论文格式</w:t>
      </w:r>
      <w:r w:rsidRPr="00E52B90">
        <w:rPr>
          <w:rFonts w:hint="eastAsia"/>
          <w:color w:val="FF0000"/>
        </w:rPr>
        <w:t>：</w:t>
      </w:r>
      <w:r>
        <w:rPr>
          <w:rFonts w:hint="eastAsia"/>
          <w:color w:val="FF0000"/>
        </w:rPr>
        <w:t>论文的格式是管理员在论文模板里统一设置好的</w:t>
      </w:r>
      <w:r w:rsidRPr="00E52B90">
        <w:rPr>
          <w:rFonts w:hint="eastAsia"/>
          <w:color w:val="FF0000"/>
        </w:rPr>
        <w:t xml:space="preserve"> </w:t>
      </w:r>
    </w:p>
    <w:p w:rsidR="0063743C" w:rsidRDefault="0063743C" w:rsidP="0063743C">
      <w:pPr>
        <w:rPr>
          <w:color w:val="000000"/>
        </w:rPr>
      </w:pPr>
    </w:p>
    <w:p w:rsidR="0063743C" w:rsidRPr="00950E78" w:rsidRDefault="0063743C" w:rsidP="0063743C">
      <w:pPr>
        <w:pStyle w:val="3"/>
        <w:numPr>
          <w:ilvl w:val="2"/>
          <w:numId w:val="2"/>
        </w:numPr>
      </w:pPr>
      <w:bookmarkStart w:id="8" w:name="_Toc371512779"/>
      <w:r>
        <w:rPr>
          <w:rFonts w:hint="eastAsia"/>
        </w:rPr>
        <w:t>课程论文、实验报告、案例报告</w:t>
      </w:r>
      <w:bookmarkEnd w:id="8"/>
    </w:p>
    <w:p w:rsidR="0063743C" w:rsidRDefault="0063743C" w:rsidP="0063743C">
      <w:pPr>
        <w:rPr>
          <w:color w:val="000000"/>
        </w:rPr>
      </w:pPr>
      <w:r>
        <w:rPr>
          <w:rFonts w:hint="eastAsia"/>
          <w:color w:val="000000"/>
        </w:rPr>
        <w:t>论文指导流程</w:t>
      </w:r>
      <w:r>
        <w:rPr>
          <w:rFonts w:hint="eastAsia"/>
          <w:color w:val="000000"/>
        </w:rPr>
        <w:t xml:space="preserve">  </w:t>
      </w:r>
      <w:r>
        <w:rPr>
          <w:rFonts w:hint="eastAsia"/>
          <w:color w:val="000000"/>
        </w:rPr>
        <w:t>见</w:t>
      </w:r>
      <w:r>
        <w:rPr>
          <w:rFonts w:hint="eastAsia"/>
          <w:color w:val="000000"/>
        </w:rPr>
        <w:t xml:space="preserve"> </w:t>
      </w:r>
      <w:r>
        <w:rPr>
          <w:color w:val="000000"/>
        </w:rPr>
        <w:t>3.1.3.4</w:t>
      </w:r>
      <w:r>
        <w:rPr>
          <w:rFonts w:hint="eastAsia"/>
          <w:color w:val="000000"/>
        </w:rPr>
        <w:t xml:space="preserve">  </w:t>
      </w:r>
      <w:r>
        <w:rPr>
          <w:rFonts w:hint="eastAsia"/>
          <w:color w:val="000000"/>
        </w:rPr>
        <w:t>论文指导流程</w:t>
      </w:r>
      <w:r>
        <w:rPr>
          <w:rFonts w:hint="eastAsia"/>
          <w:color w:val="000000"/>
        </w:rPr>
        <w:t xml:space="preserve"> </w:t>
      </w:r>
      <w:r>
        <w:rPr>
          <w:rFonts w:hint="eastAsia"/>
          <w:color w:val="000000"/>
        </w:rPr>
        <w:t>内容</w:t>
      </w:r>
    </w:p>
    <w:p w:rsidR="0063743C" w:rsidRDefault="0063743C" w:rsidP="0063743C">
      <w:pPr>
        <w:pStyle w:val="2"/>
        <w:numPr>
          <w:ilvl w:val="1"/>
          <w:numId w:val="2"/>
        </w:numPr>
      </w:pPr>
      <w:bookmarkStart w:id="9" w:name="_Toc371512780"/>
      <w:r>
        <w:rPr>
          <w:rFonts w:hint="eastAsia"/>
        </w:rPr>
        <w:t>公告信箱</w:t>
      </w:r>
      <w:bookmarkEnd w:id="9"/>
    </w:p>
    <w:p w:rsidR="0063743C" w:rsidRDefault="0063743C" w:rsidP="0063743C">
      <w:pPr>
        <w:pStyle w:val="3"/>
        <w:numPr>
          <w:ilvl w:val="2"/>
          <w:numId w:val="2"/>
        </w:numPr>
      </w:pPr>
      <w:bookmarkStart w:id="10" w:name="_Toc371512781"/>
      <w:r>
        <w:rPr>
          <w:rFonts w:hint="eastAsia"/>
        </w:rPr>
        <w:t>我的公告</w:t>
      </w:r>
      <w:bookmarkEnd w:id="10"/>
    </w:p>
    <w:p w:rsidR="0063743C" w:rsidRDefault="0063743C" w:rsidP="0063743C"/>
    <w:p w:rsidR="0063743C" w:rsidRDefault="0063743C" w:rsidP="0063743C">
      <w:r>
        <w:rPr>
          <w:rFonts w:hint="eastAsia"/>
        </w:rPr>
        <w:lastRenderedPageBreak/>
        <w:t>在公告里列表里可以看到公告的基本信息，点击“下载附件”可以下载该工作的附件，点击“查看”可以看到公告的详细信息，如下：</w:t>
      </w:r>
    </w:p>
    <w:p w:rsidR="0063743C" w:rsidRPr="000431C5" w:rsidRDefault="0063743C" w:rsidP="0063743C">
      <w:r>
        <w:rPr>
          <w:noProof/>
        </w:rPr>
        <w:drawing>
          <wp:inline distT="0" distB="0" distL="0" distR="0">
            <wp:extent cx="5267325" cy="2647950"/>
            <wp:effectExtent l="19050" t="0" r="9525" b="0"/>
            <wp:docPr id="9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srcRect/>
                    <a:stretch>
                      <a:fillRect/>
                    </a:stretch>
                  </pic:blipFill>
                  <pic:spPr bwMode="auto">
                    <a:xfrm>
                      <a:off x="0" y="0"/>
                      <a:ext cx="5267325" cy="2647950"/>
                    </a:xfrm>
                    <a:prstGeom prst="rect">
                      <a:avLst/>
                    </a:prstGeom>
                    <a:noFill/>
                    <a:ln w="9525">
                      <a:noFill/>
                      <a:miter lim="800000"/>
                      <a:headEnd/>
                      <a:tailEnd/>
                    </a:ln>
                  </pic:spPr>
                </pic:pic>
              </a:graphicData>
            </a:graphic>
          </wp:inline>
        </w:drawing>
      </w:r>
    </w:p>
    <w:p w:rsidR="0063743C" w:rsidRPr="00674F73" w:rsidRDefault="0063743C" w:rsidP="0063743C"/>
    <w:p w:rsidR="0063743C" w:rsidRDefault="0063743C" w:rsidP="0063743C">
      <w:pPr>
        <w:pStyle w:val="3"/>
        <w:numPr>
          <w:ilvl w:val="2"/>
          <w:numId w:val="2"/>
        </w:numPr>
      </w:pPr>
      <w:bookmarkStart w:id="11" w:name="_Toc371512782"/>
      <w:r>
        <w:rPr>
          <w:rFonts w:hint="eastAsia"/>
        </w:rPr>
        <w:t>我的信箱</w:t>
      </w:r>
      <w:bookmarkEnd w:id="11"/>
    </w:p>
    <w:p w:rsidR="0063743C" w:rsidRDefault="0063743C" w:rsidP="0063743C">
      <w:r>
        <w:rPr>
          <w:noProof/>
        </w:rPr>
        <w:drawing>
          <wp:inline distT="0" distB="0" distL="0" distR="0">
            <wp:extent cx="5274310" cy="1405890"/>
            <wp:effectExtent l="19050" t="0" r="2540" b="0"/>
            <wp:docPr id="46" name="图片 45" descr="教师界面-我的信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师界面-我的信箱1.jpg"/>
                    <pic:cNvPicPr/>
                  </pic:nvPicPr>
                  <pic:blipFill>
                    <a:blip r:embed="rId28"/>
                    <a:stretch>
                      <a:fillRect/>
                    </a:stretch>
                  </pic:blipFill>
                  <pic:spPr>
                    <a:xfrm>
                      <a:off x="0" y="0"/>
                      <a:ext cx="5274310" cy="1405890"/>
                    </a:xfrm>
                    <a:prstGeom prst="rect">
                      <a:avLst/>
                    </a:prstGeom>
                  </pic:spPr>
                </pic:pic>
              </a:graphicData>
            </a:graphic>
          </wp:inline>
        </w:drawing>
      </w:r>
    </w:p>
    <w:p w:rsidR="0063743C" w:rsidRDefault="0063743C" w:rsidP="0063743C">
      <w:r>
        <w:rPr>
          <w:rFonts w:hint="eastAsia"/>
        </w:rPr>
        <w:t>包括收件箱和发件箱，都可点击“查看”进行查看详细信息、点击“删除”或批量删除可删除相应信件，还有就是“我要发信”，如下：</w:t>
      </w:r>
    </w:p>
    <w:p w:rsidR="0063743C" w:rsidRDefault="0063743C" w:rsidP="0063743C">
      <w:r>
        <w:rPr>
          <w:noProof/>
        </w:rPr>
        <w:drawing>
          <wp:inline distT="0" distB="0" distL="0" distR="0">
            <wp:extent cx="5267325" cy="2200275"/>
            <wp:effectExtent l="19050" t="0" r="9525" b="0"/>
            <wp:docPr id="9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srcRect/>
                    <a:stretch>
                      <a:fillRect/>
                    </a:stretch>
                  </pic:blipFill>
                  <pic:spPr bwMode="auto">
                    <a:xfrm>
                      <a:off x="0" y="0"/>
                      <a:ext cx="5267325" cy="2200275"/>
                    </a:xfrm>
                    <a:prstGeom prst="rect">
                      <a:avLst/>
                    </a:prstGeom>
                    <a:noFill/>
                    <a:ln w="9525">
                      <a:noFill/>
                      <a:miter lim="800000"/>
                      <a:headEnd/>
                      <a:tailEnd/>
                    </a:ln>
                  </pic:spPr>
                </pic:pic>
              </a:graphicData>
            </a:graphic>
          </wp:inline>
        </w:drawing>
      </w:r>
    </w:p>
    <w:p w:rsidR="0063743C" w:rsidRPr="004901BA" w:rsidRDefault="0063743C" w:rsidP="0063743C">
      <w:r>
        <w:rPr>
          <w:rFonts w:hint="eastAsia"/>
        </w:rPr>
        <w:t>在收件人栏选中角色（教师或学生），在教师（或学生）姓名栏输入人名后，在弹出的相应人物中选中需要的人、再输入标题和内容，点击“确定保存”就可成功发送信件。</w:t>
      </w:r>
    </w:p>
    <w:p w:rsidR="0063743C" w:rsidRDefault="0063743C" w:rsidP="0063743C">
      <w:pPr>
        <w:pStyle w:val="2"/>
        <w:numPr>
          <w:ilvl w:val="1"/>
          <w:numId w:val="2"/>
        </w:numPr>
      </w:pPr>
      <w:bookmarkStart w:id="12" w:name="_Toc371512783"/>
      <w:r>
        <w:rPr>
          <w:rFonts w:hint="eastAsia"/>
        </w:rPr>
        <w:lastRenderedPageBreak/>
        <w:t>历史论文区</w:t>
      </w:r>
      <w:bookmarkEnd w:id="12"/>
      <w:r>
        <w:rPr>
          <w:rFonts w:hint="eastAsia"/>
        </w:rPr>
        <w:t xml:space="preserve">  </w:t>
      </w:r>
    </w:p>
    <w:p w:rsidR="0063743C" w:rsidRDefault="0063743C" w:rsidP="0063743C">
      <w:r>
        <w:rPr>
          <w:rFonts w:hint="eastAsia"/>
        </w:rPr>
        <w:tab/>
      </w:r>
      <w:r>
        <w:rPr>
          <w:rFonts w:hint="eastAsia"/>
        </w:rPr>
        <w:t>老师可查看自己指导的所有学生历史论文内容。</w:t>
      </w:r>
    </w:p>
    <w:p w:rsidR="00065CC9" w:rsidRDefault="00065CC9" w:rsidP="0063743C"/>
    <w:p w:rsidR="00065CC9" w:rsidRDefault="00065CC9" w:rsidP="0063743C"/>
    <w:p w:rsidR="00065CC9" w:rsidRDefault="00065CC9" w:rsidP="0063743C"/>
    <w:p w:rsidR="00065CC9" w:rsidRDefault="00065CC9" w:rsidP="0063743C"/>
    <w:p w:rsidR="00065CC9" w:rsidRDefault="00065CC9" w:rsidP="0063743C"/>
    <w:p w:rsidR="00065CC9" w:rsidRDefault="00065CC9" w:rsidP="0063743C"/>
    <w:p w:rsidR="00065CC9" w:rsidRDefault="00065CC9" w:rsidP="0063743C"/>
    <w:p w:rsidR="00065CC9" w:rsidRDefault="00065CC9" w:rsidP="0063743C">
      <w:r>
        <w:rPr>
          <w:rFonts w:hint="eastAsia"/>
        </w:rPr>
        <w:t>教秘登录</w:t>
      </w:r>
      <w:r>
        <w:rPr>
          <w:rFonts w:hint="eastAsia"/>
        </w:rPr>
        <w:t xml:space="preserve"> </w:t>
      </w:r>
      <w:r>
        <w:rPr>
          <w:rFonts w:hint="eastAsia"/>
        </w:rPr>
        <w:t>账号：</w:t>
      </w:r>
      <w:r>
        <w:rPr>
          <w:rFonts w:hint="eastAsia"/>
        </w:rPr>
        <w:t>20027908</w:t>
      </w:r>
    </w:p>
    <w:p w:rsidR="00AC3500" w:rsidRDefault="00065CC9" w:rsidP="0063743C">
      <w:r>
        <w:rPr>
          <w:rFonts w:hint="eastAsia"/>
        </w:rPr>
        <w:t xml:space="preserve">         </w:t>
      </w:r>
      <w:r>
        <w:rPr>
          <w:rFonts w:hint="eastAsia"/>
        </w:rPr>
        <w:t>密码：</w:t>
      </w:r>
      <w:r>
        <w:rPr>
          <w:rFonts w:hint="eastAsia"/>
        </w:rPr>
        <w:t>80799142</w:t>
      </w:r>
      <w:r w:rsidR="0063743C">
        <w:br w:type="page"/>
      </w:r>
    </w:p>
    <w:sectPr w:rsidR="00AC3500" w:rsidSect="00AC35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EA0" w:rsidRDefault="00570EA0" w:rsidP="00065CC9">
      <w:r>
        <w:separator/>
      </w:r>
    </w:p>
  </w:endnote>
  <w:endnote w:type="continuationSeparator" w:id="1">
    <w:p w:rsidR="00570EA0" w:rsidRDefault="00570EA0" w:rsidP="00065C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EA0" w:rsidRDefault="00570EA0" w:rsidP="00065CC9">
      <w:r>
        <w:separator/>
      </w:r>
    </w:p>
  </w:footnote>
  <w:footnote w:type="continuationSeparator" w:id="1">
    <w:p w:rsidR="00570EA0" w:rsidRDefault="00570EA0" w:rsidP="00065C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80749"/>
    <w:multiLevelType w:val="hybridMultilevel"/>
    <w:tmpl w:val="1464C03A"/>
    <w:lvl w:ilvl="0" w:tplc="1708D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0C3847"/>
    <w:multiLevelType w:val="hybridMultilevel"/>
    <w:tmpl w:val="40149BAC"/>
    <w:lvl w:ilvl="0" w:tplc="B7945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E05C6B"/>
    <w:multiLevelType w:val="multilevel"/>
    <w:tmpl w:val="A8E0026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743C"/>
    <w:rsid w:val="00044E02"/>
    <w:rsid w:val="00065CC9"/>
    <w:rsid w:val="00344240"/>
    <w:rsid w:val="00570EA0"/>
    <w:rsid w:val="0063743C"/>
    <w:rsid w:val="008F3F89"/>
    <w:rsid w:val="009A5464"/>
    <w:rsid w:val="00AC3500"/>
    <w:rsid w:val="00D739C9"/>
    <w:rsid w:val="00DB3B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43C"/>
    <w:pPr>
      <w:widowControl w:val="0"/>
      <w:jc w:val="both"/>
    </w:pPr>
  </w:style>
  <w:style w:type="paragraph" w:styleId="2">
    <w:name w:val="heading 2"/>
    <w:basedOn w:val="a"/>
    <w:next w:val="a"/>
    <w:link w:val="2Char"/>
    <w:uiPriority w:val="9"/>
    <w:unhideWhenUsed/>
    <w:qFormat/>
    <w:rsid w:val="0063743C"/>
    <w:pPr>
      <w:keepNext/>
      <w:keepLines/>
      <w:spacing w:before="260" w:after="260" w:line="416" w:lineRule="auto"/>
      <w:outlineLvl w:val="1"/>
    </w:pPr>
    <w:rPr>
      <w:rFonts w:ascii="Cambria" w:eastAsia="宋体" w:hAnsi="Cambria" w:cs="Times New Roman"/>
      <w:b/>
      <w:bCs/>
      <w:kern w:val="0"/>
      <w:sz w:val="28"/>
      <w:szCs w:val="32"/>
    </w:rPr>
  </w:style>
  <w:style w:type="paragraph" w:styleId="3">
    <w:name w:val="heading 3"/>
    <w:basedOn w:val="a"/>
    <w:next w:val="a"/>
    <w:link w:val="3Char"/>
    <w:uiPriority w:val="9"/>
    <w:unhideWhenUsed/>
    <w:qFormat/>
    <w:rsid w:val="0063743C"/>
    <w:pPr>
      <w:keepNext/>
      <w:keepLines/>
      <w:spacing w:before="260" w:after="260" w:line="416" w:lineRule="auto"/>
      <w:outlineLvl w:val="2"/>
    </w:pPr>
    <w:rPr>
      <w:rFonts w:ascii="Calibri" w:eastAsia="宋体" w:hAnsi="Calibri" w:cs="Times New Roman"/>
      <w:b/>
      <w:bCs/>
      <w:kern w:val="0"/>
      <w:sz w:val="32"/>
      <w:szCs w:val="32"/>
    </w:rPr>
  </w:style>
  <w:style w:type="paragraph" w:styleId="4">
    <w:name w:val="heading 4"/>
    <w:basedOn w:val="a"/>
    <w:next w:val="a"/>
    <w:link w:val="4Char"/>
    <w:uiPriority w:val="9"/>
    <w:unhideWhenUsed/>
    <w:qFormat/>
    <w:rsid w:val="0063743C"/>
    <w:pPr>
      <w:keepNext/>
      <w:keepLines/>
      <w:spacing w:before="280" w:after="290" w:line="376" w:lineRule="auto"/>
      <w:outlineLvl w:val="3"/>
    </w:pPr>
    <w:rPr>
      <w:rFonts w:ascii="Cambria" w:eastAsia="宋体"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3743C"/>
    <w:rPr>
      <w:rFonts w:ascii="Cambria" w:eastAsia="宋体" w:hAnsi="Cambria" w:cs="Times New Roman"/>
      <w:b/>
      <w:bCs/>
      <w:kern w:val="0"/>
      <w:sz w:val="28"/>
      <w:szCs w:val="32"/>
    </w:rPr>
  </w:style>
  <w:style w:type="character" w:customStyle="1" w:styleId="3Char">
    <w:name w:val="标题 3 Char"/>
    <w:basedOn w:val="a0"/>
    <w:link w:val="3"/>
    <w:uiPriority w:val="9"/>
    <w:rsid w:val="0063743C"/>
    <w:rPr>
      <w:rFonts w:ascii="Calibri" w:eastAsia="宋体" w:hAnsi="Calibri" w:cs="Times New Roman"/>
      <w:b/>
      <w:bCs/>
      <w:kern w:val="0"/>
      <w:sz w:val="32"/>
      <w:szCs w:val="32"/>
    </w:rPr>
  </w:style>
  <w:style w:type="character" w:customStyle="1" w:styleId="4Char">
    <w:name w:val="标题 4 Char"/>
    <w:basedOn w:val="a0"/>
    <w:link w:val="4"/>
    <w:uiPriority w:val="9"/>
    <w:rsid w:val="0063743C"/>
    <w:rPr>
      <w:rFonts w:ascii="Cambria" w:eastAsia="宋体" w:hAnsi="Cambria" w:cs="Times New Roman"/>
      <w:b/>
      <w:bCs/>
      <w:kern w:val="0"/>
      <w:sz w:val="28"/>
      <w:szCs w:val="28"/>
    </w:rPr>
  </w:style>
  <w:style w:type="paragraph" w:styleId="a3">
    <w:name w:val="List Paragraph"/>
    <w:basedOn w:val="a"/>
    <w:uiPriority w:val="34"/>
    <w:qFormat/>
    <w:rsid w:val="0063743C"/>
    <w:pPr>
      <w:ind w:firstLineChars="200" w:firstLine="420"/>
    </w:pPr>
  </w:style>
  <w:style w:type="paragraph" w:styleId="a4">
    <w:name w:val="Balloon Text"/>
    <w:basedOn w:val="a"/>
    <w:link w:val="Char"/>
    <w:uiPriority w:val="99"/>
    <w:semiHidden/>
    <w:unhideWhenUsed/>
    <w:rsid w:val="0063743C"/>
    <w:rPr>
      <w:sz w:val="18"/>
      <w:szCs w:val="18"/>
    </w:rPr>
  </w:style>
  <w:style w:type="character" w:customStyle="1" w:styleId="Char">
    <w:name w:val="批注框文本 Char"/>
    <w:basedOn w:val="a0"/>
    <w:link w:val="a4"/>
    <w:uiPriority w:val="99"/>
    <w:semiHidden/>
    <w:rsid w:val="0063743C"/>
    <w:rPr>
      <w:sz w:val="18"/>
      <w:szCs w:val="18"/>
    </w:rPr>
  </w:style>
  <w:style w:type="paragraph" w:styleId="a5">
    <w:name w:val="header"/>
    <w:basedOn w:val="a"/>
    <w:link w:val="Char0"/>
    <w:uiPriority w:val="99"/>
    <w:semiHidden/>
    <w:unhideWhenUsed/>
    <w:rsid w:val="00065C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065CC9"/>
    <w:rPr>
      <w:sz w:val="18"/>
      <w:szCs w:val="18"/>
    </w:rPr>
  </w:style>
  <w:style w:type="paragraph" w:styleId="a6">
    <w:name w:val="footer"/>
    <w:basedOn w:val="a"/>
    <w:link w:val="Char1"/>
    <w:uiPriority w:val="99"/>
    <w:semiHidden/>
    <w:unhideWhenUsed/>
    <w:rsid w:val="00065CC9"/>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065CC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2015-03-11T08:44:00Z</dcterms:created>
  <dcterms:modified xsi:type="dcterms:W3CDTF">2015-03-13T05:02:00Z</dcterms:modified>
</cp:coreProperties>
</file>